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E69" w:rsidRPr="00330E69" w:rsidRDefault="00330E69" w:rsidP="00330E69">
      <w:r w:rsidRPr="00330E69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0</wp:posOffset>
            </wp:positionV>
            <wp:extent cx="6162675" cy="9486900"/>
            <wp:effectExtent l="0" t="0" r="9525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2F3" w:rsidRPr="00330E69" w:rsidRDefault="00C532F3" w:rsidP="00330E69">
      <w:pPr>
        <w:rPr>
          <w:szCs w:val="24"/>
        </w:rPr>
      </w:pPr>
      <w:r w:rsidRPr="008C19D8">
        <w:rPr>
          <w:b/>
          <w:bCs/>
          <w:bdr w:val="none" w:sz="0" w:space="0" w:color="auto" w:frame="1"/>
        </w:rPr>
        <w:lastRenderedPageBreak/>
        <w:t>Образовательный стандарт</w:t>
      </w:r>
      <w:r w:rsidRPr="008C19D8">
        <w:t xml:space="preserve"> разработан рабочей группой, созданной приказом ректора </w:t>
      </w:r>
      <w:proofErr w:type="spellStart"/>
      <w:r w:rsidRPr="008C19D8">
        <w:t>Жалал-Абадского</w:t>
      </w:r>
      <w:proofErr w:type="spellEnd"/>
      <w:r w:rsidRPr="008C19D8">
        <w:t xml:space="preserve"> государственного университета имени Б. </w:t>
      </w:r>
      <w:proofErr w:type="spellStart"/>
      <w:r w:rsidRPr="008C19D8">
        <w:t>Осмонова</w:t>
      </w:r>
      <w:proofErr w:type="spellEnd"/>
      <w:r w:rsidRPr="008C19D8">
        <w:t xml:space="preserve"> от </w:t>
      </w:r>
      <w:r w:rsidRPr="008C19D8">
        <w:rPr>
          <w:b/>
          <w:bCs/>
          <w:bdr w:val="none" w:sz="0" w:space="0" w:color="auto" w:frame="1"/>
        </w:rPr>
        <w:t>13.02.2024 г. № 45</w:t>
      </w:r>
      <w:r w:rsidRPr="008C19D8">
        <w:t xml:space="preserve"> по направлению подготовки </w:t>
      </w:r>
      <w:r w:rsidRPr="008C19D8">
        <w:rPr>
          <w:lang w:val="ky-KG"/>
        </w:rPr>
        <w:t xml:space="preserve">магистров </w:t>
      </w:r>
      <w:r w:rsidRPr="008C19D8">
        <w:rPr>
          <w:rStyle w:val="a7"/>
          <w:rFonts w:ascii="Times New Roman" w:hAnsi="Times New Roman" w:cs="Times New Roman"/>
          <w:b/>
          <w:sz w:val="28"/>
          <w:szCs w:val="24"/>
        </w:rPr>
        <w:t>550</w:t>
      </w:r>
      <w:r w:rsidRPr="008C19D8">
        <w:rPr>
          <w:rStyle w:val="a7"/>
          <w:rFonts w:ascii="Times New Roman" w:hAnsi="Times New Roman" w:cs="Times New Roman"/>
          <w:b/>
          <w:sz w:val="28"/>
          <w:szCs w:val="24"/>
          <w:lang w:val="ky-KG"/>
        </w:rPr>
        <w:t>7</w:t>
      </w:r>
      <w:r w:rsidRPr="008C19D8">
        <w:rPr>
          <w:rStyle w:val="a7"/>
          <w:rFonts w:ascii="Times New Roman" w:hAnsi="Times New Roman" w:cs="Times New Roman"/>
          <w:b/>
          <w:sz w:val="28"/>
          <w:szCs w:val="24"/>
        </w:rPr>
        <w:t>0</w:t>
      </w:r>
      <w:r w:rsidRPr="008C19D8">
        <w:rPr>
          <w:rStyle w:val="a7"/>
          <w:rFonts w:ascii="Times New Roman" w:hAnsi="Times New Roman" w:cs="Times New Roman"/>
          <w:b/>
          <w:sz w:val="28"/>
          <w:szCs w:val="24"/>
          <w:shd w:val="clear" w:color="auto" w:fill="FFFFFF" w:themeFill="background1"/>
        </w:rPr>
        <w:t>0</w:t>
      </w:r>
      <w:r w:rsidRPr="008C19D8">
        <w:rPr>
          <w:b/>
          <w:sz w:val="28"/>
          <w:szCs w:val="24"/>
          <w:shd w:val="clear" w:color="auto" w:fill="FFFFFF" w:themeFill="background1"/>
          <w:lang w:val="ky-KG"/>
        </w:rPr>
        <w:t xml:space="preserve"> </w:t>
      </w:r>
      <w:r w:rsidRPr="008C19D8">
        <w:rPr>
          <w:b/>
          <w:shd w:val="clear" w:color="auto" w:fill="FFFFFF" w:themeFill="background1"/>
          <w:lang w:val="ky-KG"/>
        </w:rPr>
        <w:t>“</w:t>
      </w:r>
      <w:r w:rsidRPr="008C19D8">
        <w:rPr>
          <w:b/>
          <w:sz w:val="28"/>
          <w:szCs w:val="24"/>
          <w:shd w:val="clear" w:color="auto" w:fill="FFFFFF" w:themeFill="background1"/>
          <w:lang w:val="ky-KG"/>
        </w:rPr>
        <w:t>Педагогика</w:t>
      </w:r>
      <w:r w:rsidRPr="008C19D8">
        <w:rPr>
          <w:b/>
          <w:shd w:val="clear" w:color="auto" w:fill="FFFFFF" w:themeFill="background1"/>
          <w:lang w:val="ky-KG"/>
        </w:rPr>
        <w:t>”</w:t>
      </w:r>
      <w:r w:rsidRPr="008C19D8">
        <w:rPr>
          <w:b/>
        </w:rPr>
        <w:t>.</w:t>
      </w:r>
    </w:p>
    <w:p w:rsidR="00C532F3" w:rsidRDefault="00C532F3" w:rsidP="00C532F3">
      <w:pPr>
        <w:pStyle w:val="a8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Образовательный стандарт высшего профессионального образования по направлению </w:t>
      </w:r>
      <w:r>
        <w:rPr>
          <w:color w:val="1F1F1F"/>
        </w:rPr>
        <w:t xml:space="preserve">подготовки </w:t>
      </w:r>
      <w:r>
        <w:rPr>
          <w:color w:val="1F1F1F"/>
          <w:lang w:val="ky-KG"/>
        </w:rPr>
        <w:t xml:space="preserve">магистров </w:t>
      </w:r>
      <w:r w:rsidRPr="00B12126">
        <w:rPr>
          <w:rStyle w:val="a7"/>
          <w:b/>
        </w:rPr>
        <w:t>550</w:t>
      </w:r>
      <w:r w:rsidRPr="00B12126">
        <w:rPr>
          <w:rStyle w:val="a7"/>
          <w:b/>
          <w:lang w:val="ky-KG"/>
        </w:rPr>
        <w:t>7</w:t>
      </w:r>
      <w:r w:rsidRPr="00B12126">
        <w:rPr>
          <w:rStyle w:val="a7"/>
          <w:b/>
        </w:rPr>
        <w:t>0</w:t>
      </w:r>
      <w:r w:rsidRPr="00B12126">
        <w:rPr>
          <w:rStyle w:val="a7"/>
          <w:b/>
          <w:shd w:val="clear" w:color="auto" w:fill="FFFFFF" w:themeFill="background1"/>
        </w:rPr>
        <w:t>0</w:t>
      </w:r>
      <w:r w:rsidRPr="00B12126">
        <w:rPr>
          <w:b/>
          <w:shd w:val="clear" w:color="auto" w:fill="FFFFFF" w:themeFill="background1"/>
          <w:lang w:val="ky-KG"/>
        </w:rPr>
        <w:t xml:space="preserve"> </w:t>
      </w:r>
      <w:r>
        <w:rPr>
          <w:b/>
          <w:shd w:val="clear" w:color="auto" w:fill="FFFFFF" w:themeFill="background1"/>
          <w:lang w:val="ky-KG"/>
        </w:rPr>
        <w:t>“</w:t>
      </w:r>
      <w:r w:rsidRPr="00B12126">
        <w:rPr>
          <w:b/>
          <w:shd w:val="clear" w:color="auto" w:fill="FFFFFF" w:themeFill="background1"/>
          <w:lang w:val="ky-KG"/>
        </w:rPr>
        <w:t>Педагогика</w:t>
      </w:r>
      <w:r>
        <w:rPr>
          <w:b/>
          <w:shd w:val="clear" w:color="auto" w:fill="FFFFFF" w:themeFill="background1"/>
          <w:lang w:val="ky-KG"/>
        </w:rPr>
        <w:t xml:space="preserve">” </w:t>
      </w:r>
      <w:r>
        <w:rPr>
          <w:color w:val="1F1F1F"/>
        </w:rPr>
        <w:t>рассмотрен и одобрен на заседании Учебно-методического совета (УМС) ЖАГУ.</w:t>
      </w:r>
      <w:r>
        <w:rPr>
          <w:color w:val="1F1F1F"/>
          <w:lang w:val="ky-KG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Протокол № 3</w:t>
      </w:r>
      <w:r>
        <w:rPr>
          <w:color w:val="1F1F1F"/>
        </w:rPr>
        <w:t xml:space="preserve"> от «28» апреля 2025 года.</w:t>
      </w:r>
    </w:p>
    <w:p w:rsidR="00C532F3" w:rsidRDefault="00C532F3" w:rsidP="00C532F3">
      <w:pPr>
        <w:pStyle w:val="a8"/>
        <w:spacing w:before="0" w:beforeAutospacing="0"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Образовательный стандарт высшего профессионального образования по направлению </w:t>
      </w:r>
      <w:r>
        <w:rPr>
          <w:color w:val="1F1F1F"/>
        </w:rPr>
        <w:t xml:space="preserve">подготовки </w:t>
      </w:r>
      <w:proofErr w:type="gramStart"/>
      <w:r>
        <w:rPr>
          <w:color w:val="1F1F1F"/>
          <w:lang w:val="ky-KG"/>
        </w:rPr>
        <w:t xml:space="preserve">магистров  </w:t>
      </w:r>
      <w:r w:rsidRPr="00B12126">
        <w:rPr>
          <w:rStyle w:val="a7"/>
          <w:b/>
        </w:rPr>
        <w:t>550</w:t>
      </w:r>
      <w:r w:rsidRPr="00B12126">
        <w:rPr>
          <w:rStyle w:val="a7"/>
          <w:b/>
          <w:lang w:val="ky-KG"/>
        </w:rPr>
        <w:t>7</w:t>
      </w:r>
      <w:r w:rsidRPr="00B12126">
        <w:rPr>
          <w:rStyle w:val="a7"/>
          <w:b/>
        </w:rPr>
        <w:t>0</w:t>
      </w:r>
      <w:r w:rsidRPr="00B12126">
        <w:rPr>
          <w:rStyle w:val="a7"/>
          <w:b/>
          <w:shd w:val="clear" w:color="auto" w:fill="FFFFFF" w:themeFill="background1"/>
        </w:rPr>
        <w:t>0</w:t>
      </w:r>
      <w:proofErr w:type="gramEnd"/>
      <w:r w:rsidRPr="00B12126">
        <w:rPr>
          <w:b/>
          <w:shd w:val="clear" w:color="auto" w:fill="FFFFFF" w:themeFill="background1"/>
          <w:lang w:val="ky-KG"/>
        </w:rPr>
        <w:t xml:space="preserve"> </w:t>
      </w:r>
      <w:r>
        <w:rPr>
          <w:b/>
          <w:shd w:val="clear" w:color="auto" w:fill="FFFFFF" w:themeFill="background1"/>
          <w:lang w:val="ky-KG"/>
        </w:rPr>
        <w:t>“</w:t>
      </w:r>
      <w:r w:rsidRPr="00B12126">
        <w:rPr>
          <w:b/>
          <w:shd w:val="clear" w:color="auto" w:fill="FFFFFF" w:themeFill="background1"/>
          <w:lang w:val="ky-KG"/>
        </w:rPr>
        <w:t>Педагогика</w:t>
      </w:r>
      <w:r>
        <w:rPr>
          <w:b/>
          <w:shd w:val="clear" w:color="auto" w:fill="FFFFFF" w:themeFill="background1"/>
          <w:lang w:val="ky-KG"/>
        </w:rPr>
        <w:t xml:space="preserve">” </w:t>
      </w:r>
      <w:r>
        <w:rPr>
          <w:color w:val="1F1F1F"/>
        </w:rPr>
        <w:t xml:space="preserve">рекомендован к утверждению Ученым советом </w:t>
      </w:r>
      <w:proofErr w:type="spellStart"/>
      <w:r>
        <w:rPr>
          <w:color w:val="1F1F1F"/>
        </w:rPr>
        <w:t>Жалал-Абадского</w:t>
      </w:r>
      <w:proofErr w:type="spellEnd"/>
      <w:r>
        <w:rPr>
          <w:color w:val="1F1F1F"/>
        </w:rPr>
        <w:t xml:space="preserve"> государственного университета имени Б. </w:t>
      </w:r>
      <w:proofErr w:type="spellStart"/>
      <w:r>
        <w:rPr>
          <w:color w:val="1F1F1F"/>
        </w:rPr>
        <w:t>Осмонова</w:t>
      </w:r>
      <w:proofErr w:type="spellEnd"/>
      <w:r>
        <w:rPr>
          <w:color w:val="1F1F1F"/>
        </w:rPr>
        <w:t xml:space="preserve"> и введен в действие приказом ректора.</w:t>
      </w:r>
    </w:p>
    <w:p w:rsidR="00C532F3" w:rsidRDefault="00C532F3" w:rsidP="00C532F3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Протокол № 9</w:t>
      </w:r>
      <w:r>
        <w:rPr>
          <w:color w:val="1F1F1F"/>
        </w:rPr>
        <w:t xml:space="preserve"> Ученого совета от 23 мая 2025 года.</w:t>
      </w:r>
    </w:p>
    <w:p w:rsidR="00C532F3" w:rsidRDefault="00C532F3" w:rsidP="00C532F3">
      <w:pPr>
        <w:pStyle w:val="a8"/>
        <w:numPr>
          <w:ilvl w:val="0"/>
          <w:numId w:val="1"/>
        </w:numPr>
        <w:spacing w:before="0" w:beforeAutospacing="0"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Приказ ректора № 201</w:t>
      </w:r>
      <w:r>
        <w:rPr>
          <w:color w:val="1F1F1F"/>
        </w:rPr>
        <w:t xml:space="preserve"> от 29 мая 2025 года.</w:t>
      </w:r>
    </w:p>
    <w:p w:rsidR="00FC7A27" w:rsidRDefault="00FC7A27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tbl>
      <w:tblPr>
        <w:tblStyle w:val="a9"/>
        <w:tblpPr w:leftFromText="180" w:rightFromText="180" w:vertAnchor="text" w:horzAnchor="margin" w:tblpXSpec="center" w:tblpY="-147"/>
        <w:tblW w:w="0" w:type="auto"/>
        <w:tblLook w:val="04A0" w:firstRow="1" w:lastRow="0" w:firstColumn="1" w:lastColumn="0" w:noHBand="0" w:noVBand="1"/>
      </w:tblPr>
      <w:tblGrid>
        <w:gridCol w:w="8029"/>
        <w:gridCol w:w="1315"/>
      </w:tblGrid>
      <w:tr w:rsidR="00C532F3" w:rsidTr="00C532F3">
        <w:trPr>
          <w:trHeight w:val="805"/>
        </w:trPr>
        <w:tc>
          <w:tcPr>
            <w:tcW w:w="8146" w:type="dxa"/>
          </w:tcPr>
          <w:p w:rsidR="00C532F3" w:rsidRDefault="00C532F3" w:rsidP="00C532F3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С О Д Е Р Ж А Н И Е</w:t>
            </w:r>
          </w:p>
          <w:p w:rsidR="00C532F3" w:rsidRDefault="00C532F3" w:rsidP="00C532F3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315" w:type="dxa"/>
          </w:tcPr>
          <w:p w:rsidR="00C532F3" w:rsidRDefault="00C532F3" w:rsidP="00C532F3">
            <w:pPr>
              <w:spacing w:after="0" w:line="240" w:lineRule="auto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Страница</w:t>
            </w:r>
          </w:p>
        </w:tc>
      </w:tr>
      <w:tr w:rsidR="00C532F3" w:rsidTr="00C532F3">
        <w:trPr>
          <w:trHeight w:val="396"/>
        </w:trPr>
        <w:tc>
          <w:tcPr>
            <w:tcW w:w="8146" w:type="dxa"/>
          </w:tcPr>
          <w:p w:rsidR="00C532F3" w:rsidRDefault="00C532F3" w:rsidP="00C532F3">
            <w:pPr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ГЛАВА 1. Общие положения</w:t>
            </w:r>
          </w:p>
        </w:tc>
        <w:tc>
          <w:tcPr>
            <w:tcW w:w="1315" w:type="dxa"/>
          </w:tcPr>
          <w:p w:rsidR="00C532F3" w:rsidRPr="00334CDB" w:rsidRDefault="00291CE3" w:rsidP="00C532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C532F3" w:rsidTr="00C532F3">
        <w:trPr>
          <w:trHeight w:val="358"/>
        </w:trPr>
        <w:tc>
          <w:tcPr>
            <w:tcW w:w="8146" w:type="dxa"/>
          </w:tcPr>
          <w:p w:rsidR="00C532F3" w:rsidRDefault="00C532F3" w:rsidP="00C532F3">
            <w:pPr>
              <w:spacing w:after="0" w:line="240" w:lineRule="auto"/>
              <w:ind w:hanging="425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ГЛ</w:t>
            </w:r>
            <w:r w:rsidR="00952F19">
              <w:rPr>
                <w:sz w:val="24"/>
                <w:szCs w:val="24"/>
                <w:lang w:val="ky-KG"/>
              </w:rPr>
              <w:t>ГЛ</w:t>
            </w:r>
            <w:r>
              <w:rPr>
                <w:sz w:val="24"/>
                <w:szCs w:val="24"/>
                <w:lang w:val="ky-KG"/>
              </w:rPr>
              <w:t>АВА 2. Область применения</w:t>
            </w:r>
          </w:p>
        </w:tc>
        <w:tc>
          <w:tcPr>
            <w:tcW w:w="1315" w:type="dxa"/>
          </w:tcPr>
          <w:p w:rsidR="00C532F3" w:rsidRPr="00334CDB" w:rsidRDefault="00C532F3" w:rsidP="00C532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C532F3" w:rsidTr="00C532F3">
        <w:trPr>
          <w:trHeight w:val="379"/>
        </w:trPr>
        <w:tc>
          <w:tcPr>
            <w:tcW w:w="8146" w:type="dxa"/>
          </w:tcPr>
          <w:p w:rsidR="00C532F3" w:rsidRDefault="00C532F3" w:rsidP="00C532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ГЛАВА </w:t>
            </w:r>
            <w:r w:rsidRPr="00260620">
              <w:rPr>
                <w:sz w:val="28"/>
                <w:szCs w:val="24"/>
                <w:lang w:val="ky-KG"/>
              </w:rPr>
              <w:t xml:space="preserve">3. </w:t>
            </w:r>
            <w:r w:rsidRPr="00260620">
              <w:rPr>
                <w:rFonts w:eastAsia="Arial"/>
                <w:color w:val="000000"/>
                <w:sz w:val="22"/>
                <w:szCs w:val="24"/>
              </w:rPr>
              <w:t>Общая характеристика направления</w:t>
            </w:r>
          </w:p>
        </w:tc>
        <w:tc>
          <w:tcPr>
            <w:tcW w:w="1315" w:type="dxa"/>
          </w:tcPr>
          <w:p w:rsidR="00C532F3" w:rsidRPr="00500C57" w:rsidRDefault="00C532F3" w:rsidP="00C532F3">
            <w:pPr>
              <w:tabs>
                <w:tab w:val="left" w:pos="567"/>
              </w:tabs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C532F3" w:rsidTr="00C532F3">
        <w:trPr>
          <w:trHeight w:val="776"/>
        </w:trPr>
        <w:tc>
          <w:tcPr>
            <w:tcW w:w="8146" w:type="dxa"/>
          </w:tcPr>
          <w:p w:rsidR="00C532F3" w:rsidRDefault="00C532F3" w:rsidP="00C532F3">
            <w:pPr>
              <w:tabs>
                <w:tab w:val="left" w:pos="425"/>
              </w:tabs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ГЛАВА  4. Требования к разработке и реализации основной образовательной программы</w:t>
            </w:r>
          </w:p>
        </w:tc>
        <w:tc>
          <w:tcPr>
            <w:tcW w:w="1315" w:type="dxa"/>
          </w:tcPr>
          <w:p w:rsidR="00C532F3" w:rsidRPr="00334CDB" w:rsidRDefault="00291CE3" w:rsidP="00C532F3">
            <w:pPr>
              <w:tabs>
                <w:tab w:val="left" w:pos="567"/>
              </w:tabs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</w:tr>
      <w:tr w:rsidR="00C532F3" w:rsidTr="00C532F3">
        <w:trPr>
          <w:trHeight w:val="671"/>
        </w:trPr>
        <w:tc>
          <w:tcPr>
            <w:tcW w:w="8146" w:type="dxa"/>
          </w:tcPr>
          <w:p w:rsidR="00C532F3" w:rsidRDefault="00C532F3" w:rsidP="00C532F3">
            <w:pPr>
              <w:spacing w:after="0" w:line="259" w:lineRule="auto"/>
              <w:rPr>
                <w:rFonts w:eastAsia="Segoe U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ГЛАВА 5. </w:t>
            </w:r>
            <w:r w:rsidRPr="00500C57">
              <w:rPr>
                <w:rFonts w:eastAsia="Segoe UI"/>
                <w:bCs/>
                <w:sz w:val="24"/>
                <w:szCs w:val="24"/>
                <w:lang w:val="ky-KG"/>
              </w:rPr>
              <w:t>Х</w:t>
            </w:r>
            <w:proofErr w:type="spellStart"/>
            <w:r w:rsidRPr="00500C57">
              <w:rPr>
                <w:rFonts w:eastAsia="Segoe UI"/>
                <w:bCs/>
                <w:sz w:val="24"/>
                <w:szCs w:val="24"/>
              </w:rPr>
              <w:t>арактеристика</w:t>
            </w:r>
            <w:proofErr w:type="spellEnd"/>
            <w:r w:rsidRPr="00500C57">
              <w:rPr>
                <w:rFonts w:eastAsia="Segoe UI"/>
                <w:bCs/>
                <w:sz w:val="24"/>
                <w:szCs w:val="24"/>
              </w:rPr>
              <w:t xml:space="preserve"> профессиональной деятельности магистров</w:t>
            </w:r>
          </w:p>
          <w:p w:rsidR="00C532F3" w:rsidRDefault="00C532F3" w:rsidP="00C532F3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315" w:type="dxa"/>
          </w:tcPr>
          <w:p w:rsidR="00C532F3" w:rsidRPr="00334CDB" w:rsidRDefault="00291CE3" w:rsidP="00C532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C532F3" w:rsidTr="00C532F3">
        <w:trPr>
          <w:trHeight w:val="671"/>
        </w:trPr>
        <w:tc>
          <w:tcPr>
            <w:tcW w:w="8146" w:type="dxa"/>
          </w:tcPr>
          <w:p w:rsidR="00C532F3" w:rsidRPr="00500C57" w:rsidRDefault="00C532F3" w:rsidP="00C532F3">
            <w:pPr>
              <w:tabs>
                <w:tab w:val="left" w:pos="0"/>
              </w:tabs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ГЛАВА 6. </w:t>
            </w:r>
            <w:r w:rsidRPr="00500C57">
              <w:rPr>
                <w:bCs/>
                <w:iCs/>
                <w:color w:val="000000" w:themeColor="text1"/>
                <w:sz w:val="24"/>
                <w:szCs w:val="24"/>
              </w:rPr>
              <w:t>Требования к результатам освоения ООП подготовки магистров</w:t>
            </w:r>
          </w:p>
          <w:p w:rsidR="00C532F3" w:rsidRPr="00500C57" w:rsidRDefault="00C532F3" w:rsidP="00C532F3">
            <w:pPr>
              <w:spacing w:after="0" w:line="259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C532F3" w:rsidRPr="00500C57" w:rsidRDefault="00291CE3" w:rsidP="00C532F3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</w:tr>
      <w:tr w:rsidR="00C532F3" w:rsidTr="00C532F3">
        <w:trPr>
          <w:trHeight w:val="671"/>
        </w:trPr>
        <w:tc>
          <w:tcPr>
            <w:tcW w:w="8146" w:type="dxa"/>
          </w:tcPr>
          <w:p w:rsidR="00C532F3" w:rsidRDefault="00C532F3" w:rsidP="00C532F3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ГЛАВА 7.</w:t>
            </w:r>
            <w:r w:rsidRPr="008C19D8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00C57">
              <w:rPr>
                <w:bCs/>
                <w:iCs/>
                <w:color w:val="000000" w:themeColor="text1"/>
                <w:sz w:val="24"/>
                <w:szCs w:val="24"/>
              </w:rPr>
              <w:t>Требования к структуре ООП подготовки магистров</w:t>
            </w:r>
          </w:p>
        </w:tc>
        <w:tc>
          <w:tcPr>
            <w:tcW w:w="1315" w:type="dxa"/>
          </w:tcPr>
          <w:p w:rsidR="00C532F3" w:rsidRDefault="00291CE3" w:rsidP="00C532F3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</w:p>
        </w:tc>
      </w:tr>
      <w:tr w:rsidR="00C532F3" w:rsidTr="00C532F3">
        <w:trPr>
          <w:trHeight w:val="671"/>
        </w:trPr>
        <w:tc>
          <w:tcPr>
            <w:tcW w:w="8146" w:type="dxa"/>
          </w:tcPr>
          <w:p w:rsidR="00C532F3" w:rsidRDefault="00C532F3" w:rsidP="00C532F3">
            <w:pPr>
              <w:tabs>
                <w:tab w:val="left" w:pos="0"/>
              </w:tabs>
              <w:spacing w:after="0" w:line="240" w:lineRule="auto"/>
              <w:ind w:hanging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ГЛАВА 8. </w:t>
            </w:r>
            <w:r w:rsidRPr="00500C57">
              <w:rPr>
                <w:color w:val="000000" w:themeColor="text1"/>
                <w:sz w:val="24"/>
                <w:szCs w:val="24"/>
              </w:rPr>
              <w:t>Требования к условиям реализации ООП подготовки магистров</w:t>
            </w:r>
          </w:p>
          <w:p w:rsidR="00C532F3" w:rsidRDefault="00C532F3" w:rsidP="00C532F3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1315" w:type="dxa"/>
          </w:tcPr>
          <w:p w:rsidR="00C532F3" w:rsidRDefault="00291CE3" w:rsidP="00C532F3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</w:p>
        </w:tc>
      </w:tr>
      <w:tr w:rsidR="00C532F3" w:rsidTr="00C532F3">
        <w:trPr>
          <w:trHeight w:val="709"/>
        </w:trPr>
        <w:tc>
          <w:tcPr>
            <w:tcW w:w="8146" w:type="dxa"/>
          </w:tcPr>
          <w:p w:rsidR="00C532F3" w:rsidRDefault="00C532F3" w:rsidP="00C532F3">
            <w:pPr>
              <w:tabs>
                <w:tab w:val="left" w:pos="879"/>
                <w:tab w:val="left" w:pos="1021"/>
              </w:tabs>
              <w:spacing w:after="0" w:line="240" w:lineRule="auto"/>
              <w:jc w:val="both"/>
              <w:rPr>
                <w:sz w:val="24"/>
                <w:szCs w:val="24"/>
                <w:lang w:val="ky-KG"/>
              </w:rPr>
            </w:pPr>
            <w:r>
              <w:rPr>
                <w:rStyle w:val="a7"/>
                <w:sz w:val="24"/>
                <w:szCs w:val="24"/>
              </w:rPr>
              <w:t xml:space="preserve">ПРИЛОЖЕНИЕ 1. </w:t>
            </w:r>
            <w:r>
              <w:rPr>
                <w:sz w:val="24"/>
                <w:szCs w:val="24"/>
                <w:lang w:val="ky-KG"/>
              </w:rPr>
              <w:t>Образец базового учебного плана образовательной программы</w:t>
            </w:r>
          </w:p>
        </w:tc>
        <w:tc>
          <w:tcPr>
            <w:tcW w:w="1315" w:type="dxa"/>
          </w:tcPr>
          <w:p w:rsidR="00C532F3" w:rsidRPr="00500C57" w:rsidRDefault="00291CE3" w:rsidP="00C53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C532F3" w:rsidTr="00DC182E">
        <w:trPr>
          <w:trHeight w:val="719"/>
        </w:trPr>
        <w:tc>
          <w:tcPr>
            <w:tcW w:w="8146" w:type="dxa"/>
          </w:tcPr>
          <w:p w:rsidR="00C532F3" w:rsidRDefault="00C532F3" w:rsidP="00DC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9" w:lineRule="atLeast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ПРИЛОЖЕНИЕ 2.</w:t>
            </w:r>
            <w:r>
              <w:rPr>
                <w:i/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DC182E">
              <w:rPr>
                <w:sz w:val="24"/>
                <w:szCs w:val="24"/>
              </w:rPr>
              <w:t xml:space="preserve"> Перечень дисциплин по направлению</w:t>
            </w:r>
            <w:r w:rsidR="00DC182E">
              <w:rPr>
                <w:sz w:val="24"/>
                <w:szCs w:val="24"/>
                <w:lang w:val="ky-KG"/>
              </w:rPr>
              <w:t xml:space="preserve"> 550700 Педагогика</w:t>
            </w:r>
            <w:r w:rsidR="00DC182E">
              <w:rPr>
                <w:sz w:val="24"/>
                <w:szCs w:val="24"/>
              </w:rPr>
              <w:t xml:space="preserve"> </w:t>
            </w:r>
            <w:r w:rsidR="00DC182E">
              <w:rPr>
                <w:sz w:val="24"/>
                <w:szCs w:val="24"/>
                <w:lang w:val="ky-KG"/>
              </w:rPr>
              <w:t xml:space="preserve">Профиль: Начальное </w:t>
            </w:r>
            <w:r w:rsidR="00DC182E">
              <w:rPr>
                <w:sz w:val="24"/>
                <w:szCs w:val="24"/>
              </w:rPr>
              <w:t>образование.</w:t>
            </w:r>
          </w:p>
        </w:tc>
        <w:tc>
          <w:tcPr>
            <w:tcW w:w="1315" w:type="dxa"/>
          </w:tcPr>
          <w:p w:rsidR="00C532F3" w:rsidRPr="00DE23F7" w:rsidRDefault="00291CE3" w:rsidP="00C532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C532F3" w:rsidTr="00C532F3">
        <w:trPr>
          <w:trHeight w:val="520"/>
        </w:trPr>
        <w:tc>
          <w:tcPr>
            <w:tcW w:w="8146" w:type="dxa"/>
          </w:tcPr>
          <w:p w:rsidR="00C532F3" w:rsidRDefault="00C532F3" w:rsidP="00DC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9" w:lineRule="atLeast"/>
              <w:rPr>
                <w:rStyle w:val="a7"/>
                <w:rFonts w:eastAsia="Arial"/>
                <w:color w:val="000000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  <w:lang w:val="ky-KG"/>
              </w:rPr>
              <w:t xml:space="preserve">ПРИЛОЖЕНИЕ 3. </w:t>
            </w:r>
            <w:r>
              <w:rPr>
                <w:sz w:val="24"/>
                <w:szCs w:val="24"/>
              </w:rPr>
              <w:t xml:space="preserve">  </w:t>
            </w:r>
            <w:r w:rsidR="00DC182E">
              <w:rPr>
                <w:sz w:val="24"/>
                <w:szCs w:val="24"/>
                <w:lang w:val="ky-KG"/>
              </w:rPr>
              <w:t xml:space="preserve"> Каталог дисциплин общеобразовательного цикла базового учебного плана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315" w:type="dxa"/>
          </w:tcPr>
          <w:p w:rsidR="00C532F3" w:rsidRPr="00847904" w:rsidRDefault="00847904" w:rsidP="00C532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</w:tr>
    </w:tbl>
    <w:p w:rsidR="00C532F3" w:rsidRDefault="00C532F3" w:rsidP="00C532F3">
      <w:pPr>
        <w:spacing w:after="0" w:line="259" w:lineRule="auto"/>
        <w:rPr>
          <w:rFonts w:ascii="Times New Roman" w:eastAsia="Segoe U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egoe UI" w:hAnsi="Times New Roman" w:cs="Times New Roman"/>
          <w:b/>
          <w:sz w:val="24"/>
          <w:szCs w:val="24"/>
        </w:rPr>
        <w:lastRenderedPageBreak/>
        <w:br w:type="page"/>
      </w:r>
    </w:p>
    <w:p w:rsidR="00C532F3" w:rsidRDefault="00C532F3" w:rsidP="00C532F3">
      <w:pPr>
        <w:pStyle w:val="aa"/>
        <w:ind w:left="0" w:firstLine="426"/>
        <w:jc w:val="center"/>
        <w:rPr>
          <w:rFonts w:ascii="Times New Roman" w:eastAsia="Segoe UI" w:hAnsi="Times New Roman" w:cs="Times New Roman"/>
          <w:b/>
          <w:sz w:val="24"/>
          <w:szCs w:val="24"/>
        </w:rPr>
      </w:pPr>
      <w:r>
        <w:rPr>
          <w:rFonts w:ascii="Times New Roman" w:eastAsia="Segoe UI" w:hAnsi="Times New Roman" w:cs="Times New Roman"/>
          <w:b/>
          <w:sz w:val="24"/>
          <w:szCs w:val="24"/>
        </w:rPr>
        <w:lastRenderedPageBreak/>
        <w:t xml:space="preserve">ГЛАВА </w:t>
      </w:r>
      <w:r>
        <w:rPr>
          <w:rFonts w:ascii="Times New Roman" w:eastAsia="Segoe UI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Segoe UI" w:hAnsi="Times New Roman" w:cs="Times New Roman"/>
          <w:b/>
          <w:sz w:val="24"/>
          <w:szCs w:val="24"/>
        </w:rPr>
        <w:t>. ОБЩИЕ ПОЛОЖЕНИЯ</w:t>
      </w:r>
    </w:p>
    <w:p w:rsidR="00C532F3" w:rsidRDefault="00C532F3" w:rsidP="00C532F3">
      <w:pPr>
        <w:pStyle w:val="aa"/>
        <w:ind w:left="0"/>
        <w:jc w:val="center"/>
        <w:rPr>
          <w:rFonts w:ascii="Times New Roman" w:eastAsia="Segoe UI" w:hAnsi="Times New Roman" w:cs="Times New Roman"/>
          <w:b/>
          <w:sz w:val="24"/>
          <w:szCs w:val="24"/>
        </w:rPr>
      </w:pPr>
    </w:p>
    <w:p w:rsidR="00C532F3" w:rsidRDefault="00C532F3" w:rsidP="00C532F3">
      <w:pPr>
        <w:tabs>
          <w:tab w:val="left" w:pos="851"/>
          <w:tab w:val="left" w:pos="993"/>
        </w:tabs>
        <w:spacing w:after="0"/>
        <w:jc w:val="both"/>
        <w:rPr>
          <w:rFonts w:ascii="Times New Roman" w:eastAsia="Segoe UI" w:hAnsi="Times New Roman" w:cs="Times New Roman"/>
          <w:sz w:val="24"/>
          <w:szCs w:val="24"/>
          <w:lang w:val="ky-KG"/>
        </w:rPr>
      </w:pPr>
      <w:r>
        <w:rPr>
          <w:rFonts w:ascii="Segoe UI Emoji" w:eastAsia="Segoe UI" w:hAnsi="Segoe UI Emoji" w:cs="Segoe UI Emoji"/>
          <w:b/>
          <w:bCs/>
          <w:sz w:val="24"/>
          <w:szCs w:val="24"/>
        </w:rPr>
        <w:tab/>
      </w:r>
      <w:r>
        <w:rPr>
          <w:rFonts w:ascii="Times New Roman" w:eastAsia="Segoe UI" w:hAnsi="Times New Roman" w:cs="Times New Roman"/>
          <w:sz w:val="24"/>
          <w:szCs w:val="24"/>
        </w:rPr>
        <w:t xml:space="preserve">Образовательный стандарт подготовки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магистров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по направлению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550700 Педагогика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 направление</w:t>
      </w:r>
      <w:r>
        <w:rPr>
          <w:rFonts w:ascii="Times New Roman" w:eastAsia="Segoe UI" w:hAnsi="Times New Roman" w:cs="Times New Roman"/>
          <w:sz w:val="24"/>
          <w:szCs w:val="24"/>
        </w:rPr>
        <w:t xml:space="preserve"> утвержден приказом ректора Научно-</w:t>
      </w:r>
      <w:proofErr w:type="spellStart"/>
      <w:r>
        <w:rPr>
          <w:rFonts w:ascii="Times New Roman" w:eastAsia="Segoe UI" w:hAnsi="Times New Roman" w:cs="Times New Roman"/>
          <w:sz w:val="24"/>
          <w:szCs w:val="24"/>
        </w:rPr>
        <w:t>образовательн</w:t>
      </w:r>
      <w:proofErr w:type="spellEnd"/>
      <w:r>
        <w:rPr>
          <w:rFonts w:ascii="Times New Roman" w:eastAsia="Segoe UI" w:hAnsi="Times New Roman" w:cs="Times New Roman"/>
          <w:sz w:val="24"/>
          <w:szCs w:val="24"/>
          <w:lang w:val="ky-KG"/>
        </w:rPr>
        <w:t>ого</w:t>
      </w:r>
      <w:r>
        <w:rPr>
          <w:rFonts w:ascii="Times New Roman" w:eastAsia="Segoe U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zCs w:val="24"/>
        </w:rPr>
        <w:t>производственн</w:t>
      </w:r>
      <w:proofErr w:type="spellEnd"/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ого </w:t>
      </w:r>
      <w:r>
        <w:rPr>
          <w:rFonts w:ascii="Times New Roman" w:eastAsia="Segoe UI" w:hAnsi="Times New Roman" w:cs="Times New Roman"/>
          <w:sz w:val="24"/>
          <w:szCs w:val="24"/>
        </w:rPr>
        <w:t>комплекс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а </w:t>
      </w:r>
      <w:r>
        <w:rPr>
          <w:rFonts w:ascii="Times New Roman" w:eastAsia="Segoe UI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eastAsia="Segoe UI" w:hAnsi="Times New Roman" w:cs="Times New Roman"/>
          <w:sz w:val="24"/>
          <w:szCs w:val="24"/>
        </w:rPr>
        <w:t>Жалал-Абадск</w:t>
      </w:r>
      <w:proofErr w:type="spellEnd"/>
      <w:r>
        <w:rPr>
          <w:rFonts w:ascii="Times New Roman" w:eastAsia="Segoe UI" w:hAnsi="Times New Roman" w:cs="Times New Roman"/>
          <w:sz w:val="24"/>
          <w:szCs w:val="24"/>
          <w:lang w:val="ky-KG"/>
        </w:rPr>
        <w:t>ого</w:t>
      </w:r>
      <w:r>
        <w:rPr>
          <w:rFonts w:ascii="Times New Roman" w:eastAsia="Segoe U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zCs w:val="24"/>
        </w:rPr>
        <w:t>государственн</w:t>
      </w:r>
      <w:proofErr w:type="spellEnd"/>
      <w:r>
        <w:rPr>
          <w:rFonts w:ascii="Times New Roman" w:eastAsia="Segoe UI" w:hAnsi="Times New Roman" w:cs="Times New Roman"/>
          <w:sz w:val="24"/>
          <w:szCs w:val="24"/>
          <w:lang w:val="ky-KG"/>
        </w:rPr>
        <w:t>ого</w:t>
      </w:r>
      <w:r>
        <w:rPr>
          <w:rFonts w:ascii="Times New Roman" w:eastAsia="Segoe UI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>а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им.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zCs w:val="24"/>
        </w:rPr>
        <w:t>Б.Осмонова</w:t>
      </w:r>
      <w:proofErr w:type="spellEnd"/>
      <w:r>
        <w:rPr>
          <w:rFonts w:ascii="Times New Roman" w:eastAsia="Segoe UI" w:hAnsi="Times New Roman" w:cs="Times New Roman"/>
          <w:sz w:val="24"/>
          <w:szCs w:val="24"/>
        </w:rPr>
        <w:t xml:space="preserve">". Образовательный стандарт образовательной программы по направлению 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                   </w:t>
      </w:r>
      <w:r>
        <w:rPr>
          <w:rStyle w:val="a7"/>
          <w:rFonts w:ascii="Times New Roman" w:hAnsi="Times New Roman" w:cs="Times New Roman"/>
          <w:sz w:val="24"/>
          <w:szCs w:val="24"/>
        </w:rPr>
        <w:t>550</w:t>
      </w:r>
      <w:r>
        <w:rPr>
          <w:rStyle w:val="a7"/>
          <w:rFonts w:ascii="Times New Roman" w:hAnsi="Times New Roman" w:cs="Times New Roman"/>
          <w:sz w:val="24"/>
          <w:szCs w:val="24"/>
          <w:lang w:val="ky-KG"/>
        </w:rPr>
        <w:t>7</w:t>
      </w:r>
      <w:r>
        <w:rPr>
          <w:rStyle w:val="a7"/>
          <w:rFonts w:ascii="Times New Roman" w:hAnsi="Times New Roman" w:cs="Times New Roman"/>
          <w:sz w:val="24"/>
          <w:szCs w:val="24"/>
        </w:rPr>
        <w:t>0</w:t>
      </w: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</w:t>
      </w: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 w:themeFill="background1"/>
          <w:lang w:val="ky-KG"/>
        </w:rPr>
        <w:t xml:space="preserve"> </w:t>
      </w:r>
      <w:r>
        <w:rPr>
          <w:rStyle w:val="a7"/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ky-KG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едагогика</w:t>
      </w:r>
      <w:r>
        <w:rPr>
          <w:rFonts w:ascii="Times New Roman" w:eastAsia="Segoe UI" w:hAnsi="Times New Roman" w:cs="Times New Roman"/>
          <w:sz w:val="24"/>
          <w:szCs w:val="24"/>
        </w:rPr>
        <w:t xml:space="preserve"> самостоятельно разработан и утвержден с учетом требований высшего профессионального образования по направлению «Магистратура»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>.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ab/>
      </w:r>
    </w:p>
    <w:p w:rsidR="00C532F3" w:rsidRDefault="00C532F3" w:rsidP="00C532F3">
      <w:pPr>
        <w:tabs>
          <w:tab w:val="left" w:pos="851"/>
          <w:tab w:val="left" w:pos="993"/>
        </w:tabs>
        <w:spacing w:after="0"/>
        <w:jc w:val="both"/>
        <w:rPr>
          <w:rFonts w:ascii="Times New Roman" w:eastAsia="Segoe UI" w:hAnsi="Times New Roman" w:cs="Times New Roman"/>
          <w:sz w:val="24"/>
          <w:szCs w:val="24"/>
          <w:lang w:val="ky-KG"/>
        </w:rPr>
      </w:pPr>
      <w:r>
        <w:rPr>
          <w:rFonts w:ascii="Times New Roman" w:eastAsia="Segoe U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Segoe UI" w:hAnsi="Times New Roman" w:cs="Times New Roman"/>
          <w:sz w:val="24"/>
          <w:szCs w:val="24"/>
        </w:rPr>
        <w:t>Образовательный стандарт, разработанный в научно-образовательно-производственном комплексе «</w:t>
      </w:r>
      <w:proofErr w:type="spellStart"/>
      <w:r>
        <w:rPr>
          <w:rFonts w:ascii="Times New Roman" w:eastAsia="Segoe UI" w:hAnsi="Times New Roman" w:cs="Times New Roman"/>
          <w:sz w:val="24"/>
          <w:szCs w:val="24"/>
        </w:rPr>
        <w:t>Жалал-Абадск</w:t>
      </w:r>
      <w:proofErr w:type="spellEnd"/>
      <w:r>
        <w:rPr>
          <w:rFonts w:ascii="Times New Roman" w:eastAsia="Segoe UI" w:hAnsi="Times New Roman" w:cs="Times New Roman"/>
          <w:sz w:val="24"/>
          <w:szCs w:val="24"/>
          <w:lang w:val="ky-KG"/>
        </w:rPr>
        <w:t>ого</w:t>
      </w:r>
      <w:r>
        <w:rPr>
          <w:rFonts w:ascii="Times New Roman" w:eastAsia="Segoe U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egoe UI" w:hAnsi="Times New Roman" w:cs="Times New Roman"/>
          <w:sz w:val="24"/>
          <w:szCs w:val="24"/>
        </w:rPr>
        <w:t>государственн</w:t>
      </w:r>
      <w:proofErr w:type="spellEnd"/>
      <w:r>
        <w:rPr>
          <w:rFonts w:ascii="Times New Roman" w:eastAsia="Segoe UI" w:hAnsi="Times New Roman" w:cs="Times New Roman"/>
          <w:sz w:val="24"/>
          <w:szCs w:val="24"/>
          <w:lang w:val="ky-KG"/>
        </w:rPr>
        <w:t>ого</w:t>
      </w:r>
      <w:r>
        <w:rPr>
          <w:rFonts w:ascii="Times New Roman" w:eastAsia="Segoe UI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>а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eastAsia="Segoe UI" w:hAnsi="Times New Roman" w:cs="Times New Roman"/>
          <w:sz w:val="24"/>
          <w:szCs w:val="24"/>
        </w:rPr>
        <w:t>Б.Осмонова</w:t>
      </w:r>
      <w:proofErr w:type="spellEnd"/>
      <w:r>
        <w:rPr>
          <w:rFonts w:ascii="Times New Roman" w:eastAsia="Segoe UI" w:hAnsi="Times New Roman" w:cs="Times New Roman"/>
          <w:sz w:val="24"/>
          <w:szCs w:val="24"/>
        </w:rPr>
        <w:t>» (ЖАГУ) (далее – образовательный стандарт), приравнивается к государственным образовательным стандартам, имеет единую структуру требований высшего профессионального образования и позволяет ему выполнять свои функции в части обеспечения единства и качества образования, объективности контроля, а также устанавливает конкретные требования к развитию реализуемой образовательной программы. Он ориентирован на углубление теоретических и профессиональных знаний, формирование навыков научно-исследовательской и (или) профессиональной деятельности.</w:t>
      </w:r>
    </w:p>
    <w:p w:rsidR="00C532F3" w:rsidRDefault="00C532F3" w:rsidP="00C532F3">
      <w:pPr>
        <w:tabs>
          <w:tab w:val="left" w:pos="851"/>
          <w:tab w:val="left" w:pos="993"/>
        </w:tabs>
        <w:spacing w:after="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ab/>
        <w:t>Требования к условиям и результатам освоения основных образовательных программ, установленные настоящим образовательным стандартом, не ниже требований государственных образовательных стандартов.</w:t>
      </w:r>
    </w:p>
    <w:p w:rsidR="00C532F3" w:rsidRDefault="00C532F3" w:rsidP="00C532F3">
      <w:pPr>
        <w:tabs>
          <w:tab w:val="left" w:pos="851"/>
          <w:tab w:val="left" w:pos="993"/>
        </w:tabs>
        <w:spacing w:after="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ab/>
        <w:t>Образовательный стандарт разработан при участии докторов наук, кандидатов отечественных вузов, из числа докторов, кандидатов наук, преподавателей кафедр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>ы Педагогики, психологии и технологии обучения(ППиТО)</w:t>
      </w:r>
      <w:r>
        <w:rPr>
          <w:rFonts w:ascii="Times New Roman" w:eastAsia="Segoe UI" w:hAnsi="Times New Roman" w:cs="Times New Roman"/>
          <w:sz w:val="24"/>
          <w:szCs w:val="24"/>
        </w:rPr>
        <w:t>, привлечены эксперты из ближних зарубежных вузов, из числа работодателей.</w:t>
      </w:r>
    </w:p>
    <w:p w:rsidR="00C532F3" w:rsidRDefault="00C532F3" w:rsidP="00C532F3">
      <w:pPr>
        <w:tabs>
          <w:tab w:val="left" w:pos="851"/>
          <w:tab w:val="left" w:pos="993"/>
        </w:tabs>
        <w:spacing w:after="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Настоящий образовательный стандарт разработан на основании:</w:t>
      </w:r>
    </w:p>
    <w:p w:rsidR="00C532F3" w:rsidRDefault="00C532F3" w:rsidP="00C532F3">
      <w:pPr>
        <w:numPr>
          <w:ilvl w:val="0"/>
          <w:numId w:val="2"/>
        </w:numPr>
        <w:tabs>
          <w:tab w:val="clear" w:pos="720"/>
          <w:tab w:val="left" w:pos="36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Указа Президента Кыргызской Республики № 243 «О мерах по повышению потенциала и конкурентоспособности образовательных организаций высшего профессионального образования Кыргызской Республики» от 18 июля 2022 года.</w:t>
      </w:r>
    </w:p>
    <w:p w:rsidR="00C532F3" w:rsidRDefault="00C532F3" w:rsidP="00C532F3">
      <w:pPr>
        <w:numPr>
          <w:ilvl w:val="0"/>
          <w:numId w:val="2"/>
        </w:numPr>
        <w:tabs>
          <w:tab w:val="clear" w:pos="720"/>
          <w:tab w:val="left" w:pos="36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Постановлений Кабинета министров КР № 654 «О внесении изменений в некоторые решения правительства Кыргызской Республики по приданию особого статуса государственным высшим учебным заведениям» от 21 ноября 2022 года, «О внесении изменений в некоторые постановления Правительства Кыргызской Республики, Кабинета Министров Кыргызской Республики по приданию особого статуса государственным высшим учебным заведениям» от 5 февраля 2024 года № 45, постановление №329, 10.06.2025, постановление №590, 27.09.</w:t>
      </w:r>
    </w:p>
    <w:p w:rsidR="00C532F3" w:rsidRDefault="00C532F3" w:rsidP="00C532F3">
      <w:pPr>
        <w:numPr>
          <w:ilvl w:val="0"/>
          <w:numId w:val="2"/>
        </w:numPr>
        <w:tabs>
          <w:tab w:val="clear" w:pos="720"/>
          <w:tab w:val="left" w:pos="36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Закона КР «Об образовании» от 11 августа 2023 года.</w:t>
      </w:r>
    </w:p>
    <w:p w:rsidR="00C532F3" w:rsidRDefault="00C532F3" w:rsidP="00C532F3">
      <w:pPr>
        <w:numPr>
          <w:ilvl w:val="0"/>
          <w:numId w:val="2"/>
        </w:numPr>
        <w:tabs>
          <w:tab w:val="clear" w:pos="720"/>
          <w:tab w:val="left" w:pos="36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Об утверждении Макета государственного образовательного стандарта начального, среднего и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высшего профессионального образования (Магистратура)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Кыргызской Республики от 8 июля 2024 года № 371.</w:t>
      </w:r>
    </w:p>
    <w:p w:rsidR="00C532F3" w:rsidRDefault="00C532F3" w:rsidP="00C532F3">
      <w:pPr>
        <w:numPr>
          <w:ilvl w:val="0"/>
          <w:numId w:val="2"/>
        </w:numPr>
        <w:tabs>
          <w:tab w:val="clear" w:pos="720"/>
          <w:tab w:val="left" w:pos="36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Национальной системой квалификаций, национальной рамкой квалификаций, Европейской системой квалификаций, отраслевыми рамками квалификаций, профессиональными стандартами в Кыргызской Республике.</w:t>
      </w:r>
    </w:p>
    <w:p w:rsidR="00C532F3" w:rsidRDefault="00C532F3" w:rsidP="00C532F3">
      <w:pPr>
        <w:numPr>
          <w:ilvl w:val="0"/>
          <w:numId w:val="2"/>
        </w:numPr>
        <w:tabs>
          <w:tab w:val="clear" w:pos="720"/>
          <w:tab w:val="left" w:pos="36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Уставом ЖАГУ и нормативно-локальными документами, действующими на момент утверждения образовательного стандарта.</w:t>
      </w:r>
    </w:p>
    <w:p w:rsidR="00C532F3" w:rsidRDefault="00C532F3" w:rsidP="00C532F3">
      <w:pPr>
        <w:tabs>
          <w:tab w:val="left" w:pos="851"/>
          <w:tab w:val="left" w:pos="993"/>
        </w:tabs>
        <w:spacing w:after="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lastRenderedPageBreak/>
        <w:t>Порядок разработки, утверждения и изменения настоящего стандарта регулируется «Положением о государственных образовательных стандартах высшего и среднего образования Кыргызской Республики».</w:t>
      </w:r>
    </w:p>
    <w:p w:rsidR="00C532F3" w:rsidRDefault="00C532F3" w:rsidP="00C532F3">
      <w:pPr>
        <w:tabs>
          <w:tab w:val="left" w:pos="100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532F3" w:rsidRDefault="00C532F3" w:rsidP="00C532F3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СОКРАЩЕНИЯ</w:t>
      </w:r>
    </w:p>
    <w:p w:rsidR="00C532F3" w:rsidRDefault="00C532F3" w:rsidP="00C532F3">
      <w:pPr>
        <w:spacing w:after="0"/>
        <w:ind w:firstLine="560"/>
        <w:jc w:val="both"/>
        <w:rPr>
          <w:rFonts w:ascii="Times New Roman" w:eastAsia="Segoe UI" w:hAnsi="Times New Roman" w:cs="Times New Roman"/>
          <w:sz w:val="24"/>
          <w:szCs w:val="24"/>
          <w:lang w:val="ky-KG"/>
        </w:rPr>
      </w:pPr>
      <w:r>
        <w:rPr>
          <w:rFonts w:ascii="Times New Roman" w:eastAsia="Segoe UI" w:hAnsi="Times New Roman" w:cs="Times New Roman"/>
          <w:b/>
          <w:sz w:val="24"/>
          <w:szCs w:val="24"/>
          <w:lang w:val="ky-KG"/>
        </w:rPr>
        <w:t>ОС-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 образовательный стандарт</w:t>
      </w:r>
    </w:p>
    <w:p w:rsidR="00C532F3" w:rsidRDefault="00C532F3" w:rsidP="00C532F3">
      <w:pPr>
        <w:spacing w:after="0"/>
        <w:ind w:firstLine="560"/>
        <w:jc w:val="both"/>
        <w:rPr>
          <w:rFonts w:ascii="Times New Roman" w:eastAsia="Segoe U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Segoe UI" w:hAnsi="Times New Roman" w:cs="Times New Roman"/>
          <w:b/>
          <w:sz w:val="24"/>
          <w:szCs w:val="24"/>
          <w:lang w:val="ky-KG"/>
        </w:rPr>
        <w:t>ОП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>-образовательная программа</w:t>
      </w:r>
    </w:p>
    <w:p w:rsidR="00C532F3" w:rsidRDefault="00C532F3" w:rsidP="00C532F3">
      <w:pPr>
        <w:spacing w:after="0"/>
        <w:ind w:firstLine="560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>
        <w:rPr>
          <w:rFonts w:ascii="Times New Roman" w:eastAsia="Segoe UI" w:hAnsi="Times New Roman" w:cs="Times New Roman"/>
          <w:b/>
          <w:sz w:val="24"/>
          <w:szCs w:val="24"/>
        </w:rPr>
        <w:t xml:space="preserve">ВПО </w:t>
      </w:r>
      <w:r>
        <w:rPr>
          <w:rFonts w:ascii="Times New Roman" w:eastAsia="Segoe UI" w:hAnsi="Times New Roman" w:cs="Times New Roman"/>
          <w:sz w:val="24"/>
          <w:szCs w:val="24"/>
        </w:rPr>
        <w:t>- высшее профессиональное образование;</w:t>
      </w:r>
      <w:r>
        <w:rPr>
          <w:rFonts w:ascii="Times New Roman" w:eastAsia="Segoe UI" w:hAnsi="Times New Roman" w:cs="Times New Roman"/>
          <w:b/>
          <w:sz w:val="24"/>
          <w:szCs w:val="24"/>
        </w:rPr>
        <w:t xml:space="preserve"> </w:t>
      </w:r>
    </w:p>
    <w:p w:rsidR="00C532F3" w:rsidRDefault="00C532F3" w:rsidP="00C532F3">
      <w:pPr>
        <w:spacing w:after="0"/>
        <w:ind w:firstLine="56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sz w:val="24"/>
          <w:szCs w:val="24"/>
        </w:rPr>
        <w:t xml:space="preserve">ООП </w:t>
      </w:r>
      <w:r>
        <w:rPr>
          <w:rFonts w:ascii="Times New Roman" w:eastAsia="Segoe UI" w:hAnsi="Times New Roman" w:cs="Times New Roman"/>
          <w:sz w:val="24"/>
          <w:szCs w:val="24"/>
        </w:rPr>
        <w:t>- основная образовательная программа;</w:t>
      </w:r>
    </w:p>
    <w:p w:rsidR="00C532F3" w:rsidRDefault="00C532F3" w:rsidP="00C532F3">
      <w:pPr>
        <w:spacing w:after="0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УМО</w:t>
      </w:r>
      <w:r>
        <w:rPr>
          <w:rFonts w:ascii="Times New Roman" w:hAnsi="Times New Roman" w:cs="Times New Roman"/>
          <w:sz w:val="24"/>
          <w:szCs w:val="24"/>
        </w:rPr>
        <w:t xml:space="preserve"> - учебно-методические объединения;</w:t>
      </w:r>
    </w:p>
    <w:p w:rsidR="00C532F3" w:rsidRDefault="00C532F3" w:rsidP="00C532F3">
      <w:pPr>
        <w:spacing w:after="0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СРОС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</w:rPr>
        <w:t>самостоятельно разработанные образовательные стандарты;</w:t>
      </w:r>
    </w:p>
    <w:p w:rsidR="00C532F3" w:rsidRDefault="00C532F3" w:rsidP="00C532F3">
      <w:pPr>
        <w:spacing w:after="0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ЦД ООП </w:t>
      </w:r>
      <w:r>
        <w:rPr>
          <w:rFonts w:ascii="Times New Roman" w:hAnsi="Times New Roman" w:cs="Times New Roman"/>
          <w:sz w:val="24"/>
          <w:szCs w:val="24"/>
        </w:rPr>
        <w:t>- цикл дисциплин основной образовательной программы;</w:t>
      </w:r>
    </w:p>
    <w:p w:rsidR="00C532F3" w:rsidRDefault="00C532F3" w:rsidP="00C532F3">
      <w:pPr>
        <w:spacing w:after="0"/>
        <w:ind w:firstLine="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общенаучные компетенции;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32F3" w:rsidRDefault="00C532F3" w:rsidP="00C532F3">
      <w:pPr>
        <w:spacing w:after="0"/>
        <w:ind w:firstLine="56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ОПК-общепрофессиональные компетенции</w:t>
      </w:r>
    </w:p>
    <w:p w:rsidR="00C532F3" w:rsidRDefault="00C532F3" w:rsidP="00C532F3">
      <w:pPr>
        <w:spacing w:after="0"/>
        <w:ind w:firstLine="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 </w:t>
      </w:r>
      <w:r>
        <w:rPr>
          <w:rFonts w:ascii="Times New Roman" w:hAnsi="Times New Roman" w:cs="Times New Roman"/>
          <w:sz w:val="24"/>
          <w:szCs w:val="24"/>
        </w:rPr>
        <w:t>- инструментальные компетенции;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32F3" w:rsidRDefault="00C532F3" w:rsidP="00C532F3">
      <w:pPr>
        <w:spacing w:after="0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ПК </w:t>
      </w:r>
      <w:r>
        <w:rPr>
          <w:rFonts w:ascii="Times New Roman" w:hAnsi="Times New Roman" w:cs="Times New Roman"/>
          <w:sz w:val="24"/>
          <w:szCs w:val="24"/>
        </w:rPr>
        <w:t>- профессиональные компетенции;</w:t>
      </w:r>
    </w:p>
    <w:p w:rsidR="00C532F3" w:rsidRDefault="00C532F3" w:rsidP="00C532F3">
      <w:pPr>
        <w:spacing w:after="0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СЛК </w:t>
      </w:r>
      <w:r>
        <w:rPr>
          <w:rFonts w:ascii="Times New Roman" w:hAnsi="Times New Roman" w:cs="Times New Roman"/>
          <w:sz w:val="24"/>
          <w:szCs w:val="24"/>
        </w:rPr>
        <w:t>- социально-личностные и общекультурные компетенции.</w:t>
      </w:r>
    </w:p>
    <w:p w:rsidR="00C532F3" w:rsidRDefault="00C532F3" w:rsidP="00C532F3">
      <w:pPr>
        <w:spacing w:after="0"/>
        <w:ind w:firstLine="56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РО-</w:t>
      </w:r>
      <w:r>
        <w:rPr>
          <w:rFonts w:ascii="Times New Roman" w:hAnsi="Times New Roman" w:cs="Times New Roman"/>
          <w:sz w:val="24"/>
          <w:szCs w:val="24"/>
          <w:lang w:val="ky-KG"/>
        </w:rPr>
        <w:t>результаты обучения</w:t>
      </w:r>
    </w:p>
    <w:p w:rsidR="00C532F3" w:rsidRDefault="00C532F3" w:rsidP="00C532F3">
      <w:pPr>
        <w:spacing w:after="0"/>
        <w:ind w:firstLine="5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ВУЗ</w:t>
      </w:r>
      <w:r>
        <w:rPr>
          <w:rFonts w:ascii="Times New Roman" w:hAnsi="Times New Roman" w:cs="Times New Roman"/>
          <w:sz w:val="24"/>
          <w:szCs w:val="24"/>
          <w:lang w:val="ky-KG"/>
        </w:rPr>
        <w:t>- высшее учебное заведение</w:t>
      </w:r>
    </w:p>
    <w:p w:rsidR="00C532F3" w:rsidRDefault="00C532F3" w:rsidP="00C532F3">
      <w:pPr>
        <w:spacing w:after="0"/>
        <w:ind w:firstLine="5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ППС</w:t>
      </w:r>
      <w:r>
        <w:rPr>
          <w:rFonts w:ascii="Times New Roman" w:hAnsi="Times New Roman" w:cs="Times New Roman"/>
          <w:sz w:val="24"/>
          <w:szCs w:val="24"/>
          <w:lang w:val="ky-KG"/>
        </w:rPr>
        <w:t>- профессорско-преподавательский состав</w:t>
      </w:r>
    </w:p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НРК КР</w:t>
      </w:r>
      <w:r>
        <w:rPr>
          <w:rFonts w:eastAsia="Arial" w:cs="Arial"/>
          <w:color w:val="000000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Cs w:val="24"/>
        </w:rPr>
        <w:t xml:space="preserve">-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Национальная рамка квалификации Кыргызской Республики;</w:t>
      </w:r>
    </w:p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Fonts w:ascii="Times New Roman" w:eastAsia="Arial" w:hAnsi="Times New Roman" w:cs="Times New Roman"/>
          <w:b/>
          <w:color w:val="0D0D0D" w:themeColor="text1" w:themeTint="F2"/>
          <w:sz w:val="24"/>
          <w:szCs w:val="24"/>
          <w:lang w:val="ky-KG"/>
        </w:rPr>
      </w:pPr>
      <w:r w:rsidRPr="00101793">
        <w:rPr>
          <w:rFonts w:ascii="Times New Roman" w:eastAsia="Arial" w:hAnsi="Times New Roman" w:cs="Times New Roman"/>
          <w:b/>
          <w:color w:val="0D0D0D" w:themeColor="text1" w:themeTint="F2"/>
          <w:sz w:val="24"/>
          <w:szCs w:val="24"/>
        </w:rPr>
        <w:t xml:space="preserve">ВГТ - </w:t>
      </w:r>
      <w:r w:rsidRPr="00101793">
        <w:rPr>
          <w:rFonts w:ascii="Times New Roman" w:eastAsia="Arial" w:hAnsi="Times New Roman" w:cs="Times New Roman"/>
          <w:color w:val="0D0D0D" w:themeColor="text1" w:themeTint="F2"/>
          <w:sz w:val="24"/>
          <w:szCs w:val="24"/>
        </w:rPr>
        <w:t xml:space="preserve">временные </w:t>
      </w:r>
      <w:r w:rsidRPr="00101793">
        <w:rPr>
          <w:rFonts w:ascii="Times New Roman" w:eastAsia="Arial" w:hAnsi="Times New Roman" w:cs="Times New Roman"/>
          <w:color w:val="0D0D0D" w:themeColor="text1" w:themeTint="F2"/>
          <w:sz w:val="24"/>
          <w:szCs w:val="24"/>
          <w:lang w:val="ky-KG"/>
        </w:rPr>
        <w:t>г</w:t>
      </w:r>
      <w:proofErr w:type="spellStart"/>
      <w:r w:rsidRPr="00101793">
        <w:rPr>
          <w:rFonts w:ascii="Times New Roman" w:eastAsia="Arial" w:hAnsi="Times New Roman" w:cs="Times New Roman"/>
          <w:color w:val="0D0D0D" w:themeColor="text1" w:themeTint="F2"/>
          <w:sz w:val="24"/>
          <w:szCs w:val="24"/>
        </w:rPr>
        <w:t>осударственные</w:t>
      </w:r>
      <w:proofErr w:type="spellEnd"/>
      <w:r w:rsidRPr="00101793">
        <w:rPr>
          <w:rFonts w:ascii="Times New Roman" w:eastAsia="Arial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01793">
        <w:rPr>
          <w:rFonts w:ascii="Times New Roman" w:eastAsia="Arial" w:hAnsi="Times New Roman" w:cs="Times New Roman"/>
          <w:color w:val="0D0D0D" w:themeColor="text1" w:themeTint="F2"/>
          <w:sz w:val="24"/>
          <w:szCs w:val="24"/>
          <w:lang w:val="ky-KG"/>
        </w:rPr>
        <w:t>т</w:t>
      </w:r>
      <w:proofErr w:type="spellStart"/>
      <w:r w:rsidRPr="00101793">
        <w:rPr>
          <w:rFonts w:ascii="Times New Roman" w:eastAsia="Arial" w:hAnsi="Times New Roman" w:cs="Times New Roman"/>
          <w:color w:val="0D0D0D" w:themeColor="text1" w:themeTint="F2"/>
          <w:sz w:val="24"/>
          <w:szCs w:val="24"/>
        </w:rPr>
        <w:t>ребования</w:t>
      </w:r>
      <w:proofErr w:type="spellEnd"/>
      <w:r w:rsidRPr="00101793">
        <w:rPr>
          <w:rFonts w:ascii="Times New Roman" w:eastAsia="Arial" w:hAnsi="Times New Roman" w:cs="Times New Roman"/>
          <w:color w:val="0D0D0D" w:themeColor="text1" w:themeTint="F2"/>
          <w:sz w:val="24"/>
          <w:szCs w:val="24"/>
          <w:lang w:val="ky-KG"/>
        </w:rPr>
        <w:t>.</w:t>
      </w:r>
    </w:p>
    <w:p w:rsidR="00C532F3" w:rsidRDefault="00C532F3" w:rsidP="00C532F3">
      <w:pPr>
        <w:pStyle w:val="Style35"/>
        <w:widowControl/>
        <w:tabs>
          <w:tab w:val="left" w:pos="709"/>
          <w:tab w:val="left" w:pos="1046"/>
        </w:tabs>
        <w:spacing w:line="240" w:lineRule="auto"/>
        <w:ind w:firstLine="567"/>
        <w:rPr>
          <w:rStyle w:val="FontStyle74"/>
          <w:sz w:val="24"/>
          <w:szCs w:val="24"/>
          <w:lang w:val="ky-KG"/>
        </w:rPr>
      </w:pPr>
    </w:p>
    <w:p w:rsidR="00C532F3" w:rsidRDefault="00C532F3" w:rsidP="00C532F3">
      <w:pPr>
        <w:pStyle w:val="Style35"/>
        <w:widowControl/>
        <w:tabs>
          <w:tab w:val="left" w:pos="709"/>
          <w:tab w:val="left" w:pos="1046"/>
        </w:tabs>
        <w:spacing w:line="240" w:lineRule="auto"/>
        <w:ind w:firstLine="567"/>
        <w:jc w:val="center"/>
        <w:rPr>
          <w:rStyle w:val="FontStyle74"/>
          <w:sz w:val="24"/>
          <w:szCs w:val="24"/>
          <w:lang w:val="ky-KG"/>
        </w:rPr>
      </w:pPr>
    </w:p>
    <w:p w:rsidR="00C532F3" w:rsidRDefault="00C532F3" w:rsidP="00C532F3">
      <w:pPr>
        <w:pStyle w:val="Style35"/>
        <w:widowControl/>
        <w:tabs>
          <w:tab w:val="left" w:pos="709"/>
          <w:tab w:val="left" w:pos="1046"/>
        </w:tabs>
        <w:spacing w:line="240" w:lineRule="auto"/>
        <w:ind w:firstLine="567"/>
        <w:jc w:val="center"/>
        <w:rPr>
          <w:rStyle w:val="FontStyle74"/>
          <w:sz w:val="24"/>
          <w:szCs w:val="24"/>
          <w:lang w:val="ky-KG"/>
        </w:rPr>
      </w:pPr>
    </w:p>
    <w:p w:rsidR="00C532F3" w:rsidRDefault="00C532F3" w:rsidP="00C532F3">
      <w:pPr>
        <w:pStyle w:val="Style35"/>
        <w:widowControl/>
        <w:tabs>
          <w:tab w:val="left" w:pos="709"/>
          <w:tab w:val="left" w:pos="1046"/>
        </w:tabs>
        <w:spacing w:line="240" w:lineRule="auto"/>
        <w:ind w:firstLine="567"/>
        <w:jc w:val="center"/>
        <w:rPr>
          <w:rStyle w:val="FontStyle74"/>
          <w:sz w:val="24"/>
          <w:szCs w:val="24"/>
          <w:lang w:val="ky-KG"/>
        </w:rPr>
      </w:pPr>
    </w:p>
    <w:p w:rsidR="00C532F3" w:rsidRDefault="00C532F3" w:rsidP="00C532F3">
      <w:pPr>
        <w:pStyle w:val="Style35"/>
        <w:widowControl/>
        <w:tabs>
          <w:tab w:val="left" w:pos="709"/>
          <w:tab w:val="left" w:pos="1046"/>
        </w:tabs>
        <w:spacing w:line="240" w:lineRule="auto"/>
        <w:ind w:firstLine="567"/>
        <w:jc w:val="center"/>
        <w:rPr>
          <w:rStyle w:val="FontStyle74"/>
          <w:sz w:val="24"/>
          <w:szCs w:val="24"/>
          <w:lang w:val="ky-KG"/>
        </w:rPr>
      </w:pPr>
    </w:p>
    <w:p w:rsidR="00C532F3" w:rsidRDefault="00C532F3" w:rsidP="00C532F3">
      <w:pPr>
        <w:pStyle w:val="Style35"/>
        <w:widowControl/>
        <w:tabs>
          <w:tab w:val="left" w:pos="709"/>
          <w:tab w:val="left" w:pos="1046"/>
        </w:tabs>
        <w:spacing w:line="240" w:lineRule="auto"/>
        <w:ind w:firstLine="567"/>
        <w:jc w:val="center"/>
        <w:rPr>
          <w:rStyle w:val="FontStyle74"/>
          <w:sz w:val="24"/>
          <w:szCs w:val="24"/>
          <w:lang w:val="ky-KG"/>
        </w:rPr>
      </w:pPr>
    </w:p>
    <w:p w:rsidR="00C532F3" w:rsidRDefault="00C532F3" w:rsidP="00C532F3">
      <w:pPr>
        <w:pStyle w:val="Style35"/>
        <w:widowControl/>
        <w:tabs>
          <w:tab w:val="left" w:pos="709"/>
          <w:tab w:val="left" w:pos="1046"/>
        </w:tabs>
        <w:spacing w:line="240" w:lineRule="auto"/>
        <w:ind w:firstLine="567"/>
        <w:jc w:val="center"/>
        <w:rPr>
          <w:rStyle w:val="FontStyle74"/>
          <w:sz w:val="24"/>
          <w:szCs w:val="24"/>
          <w:lang w:val="ky-KG"/>
        </w:rPr>
      </w:pPr>
    </w:p>
    <w:p w:rsidR="00C532F3" w:rsidRDefault="00C532F3" w:rsidP="00C532F3">
      <w:pPr>
        <w:pStyle w:val="Style35"/>
        <w:widowControl/>
        <w:tabs>
          <w:tab w:val="left" w:pos="709"/>
          <w:tab w:val="left" w:pos="1046"/>
        </w:tabs>
        <w:spacing w:line="240" w:lineRule="auto"/>
        <w:ind w:firstLine="567"/>
        <w:jc w:val="center"/>
        <w:rPr>
          <w:rStyle w:val="FontStyle74"/>
          <w:sz w:val="24"/>
          <w:szCs w:val="24"/>
          <w:lang w:val="ky-KG"/>
        </w:rPr>
      </w:pPr>
    </w:p>
    <w:p w:rsidR="00C532F3" w:rsidRDefault="00C532F3" w:rsidP="00C532F3">
      <w:pPr>
        <w:pStyle w:val="Style35"/>
        <w:widowControl/>
        <w:tabs>
          <w:tab w:val="left" w:pos="709"/>
          <w:tab w:val="left" w:pos="1046"/>
        </w:tabs>
        <w:spacing w:line="240" w:lineRule="auto"/>
        <w:ind w:firstLine="567"/>
        <w:jc w:val="center"/>
        <w:rPr>
          <w:rStyle w:val="FontStyle74"/>
          <w:sz w:val="24"/>
          <w:szCs w:val="24"/>
          <w:lang w:val="ky-KG"/>
        </w:rPr>
      </w:pPr>
    </w:p>
    <w:p w:rsidR="00C532F3" w:rsidRDefault="00C532F3" w:rsidP="00C532F3">
      <w:pPr>
        <w:pStyle w:val="Style35"/>
        <w:widowControl/>
        <w:tabs>
          <w:tab w:val="left" w:pos="709"/>
          <w:tab w:val="left" w:pos="1046"/>
        </w:tabs>
        <w:spacing w:line="240" w:lineRule="auto"/>
        <w:ind w:firstLine="567"/>
        <w:jc w:val="center"/>
        <w:rPr>
          <w:rStyle w:val="FontStyle74"/>
          <w:sz w:val="24"/>
          <w:szCs w:val="24"/>
          <w:lang w:val="ky-KG"/>
        </w:rPr>
      </w:pPr>
    </w:p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330E69" w:rsidRDefault="00330E69" w:rsidP="00C532F3"/>
    <w:p w:rsidR="00C532F3" w:rsidRPr="00E25840" w:rsidRDefault="00C532F3" w:rsidP="00C532F3">
      <w:pPr>
        <w:pStyle w:val="Style35"/>
        <w:widowControl/>
        <w:tabs>
          <w:tab w:val="left" w:pos="709"/>
          <w:tab w:val="left" w:pos="1046"/>
        </w:tabs>
        <w:spacing w:line="240" w:lineRule="auto"/>
        <w:ind w:firstLine="0"/>
        <w:jc w:val="center"/>
        <w:rPr>
          <w:rStyle w:val="FontStyle74"/>
          <w:b/>
          <w:sz w:val="24"/>
          <w:szCs w:val="24"/>
          <w:lang w:val="ky-KG"/>
        </w:rPr>
      </w:pPr>
      <w:r w:rsidRPr="00E25840">
        <w:rPr>
          <w:rStyle w:val="FontStyle74"/>
          <w:sz w:val="24"/>
          <w:szCs w:val="24"/>
          <w:lang w:val="ky-KG"/>
        </w:rPr>
        <w:lastRenderedPageBreak/>
        <w:t>ТЕРМИНЫ</w:t>
      </w:r>
    </w:p>
    <w:p w:rsidR="00C532F3" w:rsidRDefault="00C532F3" w:rsidP="00C532F3">
      <w:pPr>
        <w:pStyle w:val="Style35"/>
        <w:widowControl/>
        <w:tabs>
          <w:tab w:val="left" w:pos="709"/>
          <w:tab w:val="left" w:pos="1046"/>
        </w:tabs>
        <w:snapToGrid w:val="0"/>
        <w:spacing w:line="240" w:lineRule="auto"/>
        <w:ind w:firstLine="567"/>
        <w:jc w:val="left"/>
        <w:rPr>
          <w:rStyle w:val="FontStyle74"/>
          <w:sz w:val="24"/>
          <w:szCs w:val="24"/>
          <w:lang w:val="ky-KG"/>
        </w:rPr>
      </w:pPr>
      <w:r>
        <w:rPr>
          <w:rStyle w:val="a7"/>
        </w:rPr>
        <w:t>В настоящем образовательном стандарте высшего профессионального образования используются следующие термины и определения</w:t>
      </w:r>
      <w:r>
        <w:t>:</w:t>
      </w:r>
    </w:p>
    <w:p w:rsidR="00C532F3" w:rsidRDefault="00C532F3" w:rsidP="00C532F3">
      <w:pPr>
        <w:pStyle w:val="Style20"/>
        <w:widowControl/>
        <w:numPr>
          <w:ilvl w:val="0"/>
          <w:numId w:val="3"/>
        </w:numPr>
        <w:tabs>
          <w:tab w:val="left" w:pos="720"/>
          <w:tab w:val="left" w:pos="1013"/>
          <w:tab w:val="left" w:pos="1046"/>
        </w:tabs>
        <w:snapToGrid w:val="0"/>
        <w:spacing w:line="240" w:lineRule="auto"/>
        <w:ind w:firstLine="567"/>
        <w:rPr>
          <w:b/>
          <w:bCs/>
        </w:rPr>
      </w:pPr>
      <w:r>
        <w:rPr>
          <w:rFonts w:eastAsia="Arial" w:cs="Arial"/>
          <w:b/>
          <w:color w:val="000000"/>
        </w:rPr>
        <w:t>академический кредит</w:t>
      </w:r>
      <w:r>
        <w:rPr>
          <w:rFonts w:eastAsia="Arial" w:cs="Arial"/>
          <w:color w:val="000000"/>
        </w:rPr>
        <w:t xml:space="preserve"> - условная единица измерения объема учебной и (или) научной нагрузки обучающегося;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бакалавр</w:t>
      </w:r>
      <w:r>
        <w:rPr>
          <w:rFonts w:ascii="Times New Roman" w:hAnsi="Times New Roman" w:cs="Times New Roman"/>
          <w:sz w:val="24"/>
        </w:rPr>
        <w:t xml:space="preserve"> – уровень квалификации высшего профессионального образования, дающий право для поступления в магистратуру и осуществления профессиональной деятельности;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базовый учебный план</w:t>
      </w:r>
      <w:r>
        <w:rPr>
          <w:rFonts w:ascii="Times New Roman" w:hAnsi="Times New Roman" w:cs="Times New Roman"/>
          <w:sz w:val="24"/>
        </w:rPr>
        <w:t xml:space="preserve"> - каталог дисциплин на полный период обучения (далее - учебный план), осуществляющий подготовку студента к профессии по направлению или специальности. Учебный план включает обязательный компонент (базовый и вузовский (профильный)), регламентирует количество кредитов, выделяемых на изучение обязательных дисциплин и дисциплин по выбору студентов, устанавливает продолжительность и виды практик;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выравнивающие курсы</w:t>
      </w:r>
      <w:r>
        <w:rPr>
          <w:rFonts w:ascii="Times New Roman" w:hAnsi="Times New Roman" w:cs="Times New Roman"/>
          <w:sz w:val="24"/>
        </w:rPr>
        <w:t xml:space="preserve"> – дисциплины, осваиваемые студентами – магистрантами, не имеющими базового образования по соответствующему направлению (специальности), в течение первого года обучения для приобретения базовых профессиональных знаний и компетенций, требуемых для освоения основной образовательной программы подготовки магистров по направлению;</w:t>
      </w:r>
    </w:p>
    <w:p w:rsidR="00C532F3" w:rsidRDefault="00C532F3" w:rsidP="00C532F3">
      <w:pPr>
        <w:pStyle w:val="Style20"/>
        <w:widowControl/>
        <w:numPr>
          <w:ilvl w:val="0"/>
          <w:numId w:val="3"/>
        </w:numPr>
        <w:tabs>
          <w:tab w:val="left" w:pos="720"/>
          <w:tab w:val="left" w:pos="1013"/>
          <w:tab w:val="left" w:pos="1046"/>
        </w:tabs>
        <w:snapToGrid w:val="0"/>
        <w:spacing w:line="240" w:lineRule="auto"/>
        <w:ind w:firstLine="567"/>
        <w:rPr>
          <w:b/>
          <w:bCs/>
        </w:rPr>
      </w:pPr>
      <w:r>
        <w:rPr>
          <w:rFonts w:eastAsia="Arial" w:cs="Arial"/>
          <w:b/>
          <w:color w:val="000000"/>
        </w:rPr>
        <w:t>образовательный стандарт</w:t>
      </w:r>
      <w:r>
        <w:rPr>
          <w:rFonts w:eastAsia="Arial" w:cs="Arial"/>
          <w:color w:val="000000"/>
        </w:rPr>
        <w:t xml:space="preserve"> - общественно согласованная совокупность требований формального образования, определяющая минимум содержания образовательной программы, базовых требований к подготовке по уровням образования, определяющих цели и результаты обучения;</w:t>
      </w:r>
    </w:p>
    <w:p w:rsidR="00C532F3" w:rsidRDefault="00C532F3" w:rsidP="00C532F3">
      <w:pPr>
        <w:pStyle w:val="Style20"/>
        <w:widowControl/>
        <w:numPr>
          <w:ilvl w:val="0"/>
          <w:numId w:val="3"/>
        </w:numPr>
        <w:tabs>
          <w:tab w:val="left" w:pos="720"/>
          <w:tab w:val="left" w:pos="1013"/>
          <w:tab w:val="left" w:pos="1046"/>
        </w:tabs>
        <w:snapToGrid w:val="0"/>
        <w:spacing w:line="240" w:lineRule="auto"/>
        <w:ind w:firstLine="567"/>
        <w:rPr>
          <w:b/>
          <w:bCs/>
        </w:rPr>
      </w:pPr>
      <w:r>
        <w:rPr>
          <w:rFonts w:eastAsia="Arial" w:cs="Arial"/>
          <w:b/>
          <w:color w:val="000000"/>
        </w:rPr>
        <w:t>гибридный метод обучения</w:t>
      </w:r>
      <w:r>
        <w:rPr>
          <w:rFonts w:eastAsia="Arial" w:cs="Arial"/>
          <w:color w:val="000000"/>
        </w:rPr>
        <w:t xml:space="preserve"> - метод обучения, при котором процесс обучения сочетает традиционный метод обучения путем непосредственного контакта педагога и обучающегося с методом онлайн-обучения;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ky-KG"/>
        </w:rPr>
        <w:t>дистанционная</w:t>
      </w:r>
      <w:r>
        <w:rPr>
          <w:rFonts w:ascii="Times New Roman" w:hAnsi="Times New Roman" w:cs="Times New Roman"/>
          <w:b/>
          <w:sz w:val="24"/>
        </w:rPr>
        <w:t xml:space="preserve"> форма обучения</w:t>
      </w:r>
      <w:r>
        <w:rPr>
          <w:rFonts w:ascii="Times New Roman" w:hAnsi="Times New Roman" w:cs="Times New Roman"/>
          <w:sz w:val="24"/>
        </w:rPr>
        <w:t xml:space="preserve"> - форма самостоятельного (дистанционного) обучения с помощью информационных технологий;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дисциплины по выбору</w:t>
      </w:r>
      <w:r>
        <w:rPr>
          <w:rFonts w:ascii="Times New Roman" w:hAnsi="Times New Roman" w:cs="Times New Roman"/>
          <w:sz w:val="24"/>
        </w:rPr>
        <w:t xml:space="preserve"> - учебные дисциплины, отражающие индивидуальную готовность студента, включаемые в компонент по выбору в рамках кредитов, устанавливаемых образовательными организациями с учетом особенностей социально-экономического развития и потребностей конкретного региона;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инструментальные компетенции</w:t>
      </w:r>
      <w:r>
        <w:rPr>
          <w:rFonts w:ascii="Times New Roman" w:hAnsi="Times New Roman" w:cs="Times New Roman"/>
          <w:sz w:val="24"/>
        </w:rPr>
        <w:t xml:space="preserve"> – включают когнитивные способности, способность понимать и использовать идеи и соображения; методологические </w:t>
      </w:r>
    </w:p>
    <w:p w:rsidR="00C532F3" w:rsidRDefault="00C532F3" w:rsidP="00C532F3">
      <w:pPr>
        <w:tabs>
          <w:tab w:val="left" w:pos="709"/>
          <w:tab w:val="left" w:pos="1046"/>
        </w:tabs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способности, способность понимать и управлять окружающей средой, организовывать время, выстраивать стратегии обучения, принятия решений и разрешения проблем; технологические умения, умения, связанные с использованием техники, компьютерные навыки и способности информационного управления; лингвистические умения, коммуникативные компетенции;</w:t>
      </w:r>
    </w:p>
    <w:p w:rsidR="00C532F3" w:rsidRDefault="00C532F3" w:rsidP="00C532F3">
      <w:pPr>
        <w:pStyle w:val="a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интегрированная программа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это образовательная программа, разработанная на основе объединения программ общего среднего и начального профессионального образования для предоставления возможности выпускникам основного общего образования получить общее среднее образование;</w:t>
      </w:r>
    </w:p>
    <w:p w:rsidR="00C532F3" w:rsidRDefault="00C532F3" w:rsidP="00C532F3">
      <w:pPr>
        <w:pStyle w:val="a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квалификация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уровень знаний, навыков и социально-личностных компетенций, характеризующих подготовленность к обучению и выполнению определенного вида профессиональной деятельности, подтверждаемых документом установленного образца;</w:t>
      </w:r>
    </w:p>
    <w:p w:rsidR="00C532F3" w:rsidRDefault="00C532F3" w:rsidP="00C532F3">
      <w:pPr>
        <w:pStyle w:val="a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компетенция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заранее заданное социальное требование (норма) к образовательной подготовке обучающегося, необходимой для его эффективной продуктивной деятельности в определенной сфере;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кредитная технология обучения </w:t>
      </w:r>
      <w:r>
        <w:rPr>
          <w:rFonts w:ascii="Times New Roman" w:hAnsi="Times New Roman" w:cs="Times New Roman"/>
          <w:sz w:val="24"/>
        </w:rPr>
        <w:t>– обучение на основе выбора и самостоятельного планирования студентом последовательности изучения дисциплин с накоплением кредитов</w:t>
      </w:r>
    </w:p>
    <w:p w:rsidR="00C532F3" w:rsidRDefault="00C532F3" w:rsidP="00C532F3">
      <w:pPr>
        <w:pStyle w:val="a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магистр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- уровень квалификации высшего профессионального образования, отвечающий на быстро меняющуюся потребность рынка труда в специалистах по разным направлениям подготовки, дающий право для поступления в аспирантуру и (или) в базовую докторантуру (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PhD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>/по профилю) и осуществления профессиональной деятельности;</w:t>
      </w:r>
    </w:p>
    <w:p w:rsidR="00C532F3" w:rsidRDefault="00C532F3" w:rsidP="00C532F3">
      <w:pPr>
        <w:pStyle w:val="a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модуль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часть учебной дисциплины, имеющая определенную логическую завершенность по отношению к установленным целям и результатам обучения;</w:t>
      </w:r>
    </w:p>
    <w:p w:rsidR="00C532F3" w:rsidRDefault="00C532F3" w:rsidP="00C532F3">
      <w:pPr>
        <w:pStyle w:val="a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направление подготовки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комплекс образовательных программ для подготовки кадров в соответствии с уровнями Национальной рамки квалификации Кыргызской Республики; </w:t>
      </w:r>
    </w:p>
    <w:p w:rsidR="00C532F3" w:rsidRDefault="00C532F3" w:rsidP="00C532F3">
      <w:pPr>
        <w:pStyle w:val="aa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национальная рамка квалификаций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структурированное описание уровней квалификаций в соответствии с набором критериев, направленное на интеграцию и координацию национальных квалификационных подсистем, обеспечение сопоставимости квалификаций и являющееся основой для системы подтверждения соответствия и присвоения квалификации;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общенаучные компетенции</w:t>
      </w:r>
      <w:r>
        <w:rPr>
          <w:rFonts w:ascii="Times New Roman" w:hAnsi="Times New Roman" w:cs="Times New Roman"/>
          <w:sz w:val="24"/>
        </w:rPr>
        <w:t xml:space="preserve"> – представляют собой характеристики, являющиеся общими для всех (или большинства) видов профессиональной деятельности: способность к обучению, анализу и синтезу и т.д.;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онлайн-форма обучения</w:t>
      </w:r>
      <w:r>
        <w:rPr>
          <w:rFonts w:ascii="Times New Roman" w:hAnsi="Times New Roman" w:cs="Times New Roman"/>
          <w:sz w:val="24"/>
        </w:rPr>
        <w:t xml:space="preserve"> - заочное (дистанционное) обучение с помощью информационных технологий в режиме реального времени;</w:t>
      </w:r>
    </w:p>
    <w:p w:rsidR="00C532F3" w:rsidRDefault="00C532F3" w:rsidP="00C532F3">
      <w:pPr>
        <w:pStyle w:val="aa"/>
        <w:tabs>
          <w:tab w:val="left" w:pos="709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</w:p>
    <w:p w:rsidR="00C532F3" w:rsidRDefault="00C532F3" w:rsidP="00C532F3">
      <w:pPr>
        <w:pStyle w:val="Style20"/>
        <w:widowControl/>
        <w:numPr>
          <w:ilvl w:val="0"/>
          <w:numId w:val="3"/>
        </w:numPr>
        <w:tabs>
          <w:tab w:val="left" w:pos="720"/>
          <w:tab w:val="left" w:pos="1013"/>
          <w:tab w:val="left" w:pos="1046"/>
        </w:tabs>
        <w:snapToGrid w:val="0"/>
        <w:spacing w:line="240" w:lineRule="auto"/>
        <w:ind w:firstLine="567"/>
        <w:rPr>
          <w:rStyle w:val="FontStyle74"/>
          <w:b/>
          <w:bCs/>
          <w:sz w:val="24"/>
          <w:szCs w:val="24"/>
        </w:rPr>
      </w:pPr>
      <w:r>
        <w:rPr>
          <w:rStyle w:val="FontStyle75"/>
        </w:rPr>
        <w:t xml:space="preserve">основная образовательная программа </w:t>
      </w:r>
      <w:r>
        <w:rPr>
          <w:rStyle w:val="FontStyle74"/>
          <w:sz w:val="24"/>
          <w:szCs w:val="24"/>
        </w:rPr>
        <w:t xml:space="preserve">- совокупность учебно-методической </w:t>
      </w:r>
    </w:p>
    <w:p w:rsidR="00C532F3" w:rsidRDefault="00C532F3" w:rsidP="00C532F3">
      <w:pPr>
        <w:pStyle w:val="Style20"/>
        <w:widowControl/>
        <w:tabs>
          <w:tab w:val="left" w:pos="709"/>
          <w:tab w:val="left" w:pos="1013"/>
          <w:tab w:val="left" w:pos="1046"/>
        </w:tabs>
        <w:snapToGrid w:val="0"/>
        <w:spacing w:line="240" w:lineRule="auto"/>
        <w:ind w:firstLine="567"/>
        <w:rPr>
          <w:rStyle w:val="FontStyle74"/>
          <w:b/>
          <w:bCs/>
          <w:sz w:val="24"/>
          <w:szCs w:val="24"/>
        </w:rPr>
      </w:pPr>
      <w:r>
        <w:rPr>
          <w:rStyle w:val="FontStyle74"/>
          <w:sz w:val="24"/>
          <w:szCs w:val="24"/>
        </w:rPr>
        <w:t>документации, регламентирующей цели, ожидаемые результаты, содержание и организацию реализации образовательного процесса по соответствующему направлению подготовки;</w:t>
      </w:r>
    </w:p>
    <w:p w:rsidR="00C532F3" w:rsidRDefault="00C532F3" w:rsidP="00C532F3">
      <w:pPr>
        <w:pStyle w:val="Style20"/>
        <w:widowControl/>
        <w:numPr>
          <w:ilvl w:val="0"/>
          <w:numId w:val="3"/>
        </w:numPr>
        <w:tabs>
          <w:tab w:val="left" w:pos="720"/>
          <w:tab w:val="left" w:pos="994"/>
          <w:tab w:val="left" w:pos="1046"/>
        </w:tabs>
        <w:snapToGrid w:val="0"/>
        <w:spacing w:line="240" w:lineRule="auto"/>
        <w:ind w:firstLine="567"/>
        <w:rPr>
          <w:rStyle w:val="FontStyle74"/>
          <w:b/>
          <w:bCs/>
          <w:sz w:val="24"/>
          <w:szCs w:val="24"/>
        </w:rPr>
      </w:pPr>
      <w:r>
        <w:rPr>
          <w:rStyle w:val="FontStyle75"/>
        </w:rPr>
        <w:t xml:space="preserve">профиль </w:t>
      </w:r>
      <w:r>
        <w:rPr>
          <w:rStyle w:val="FontStyle74"/>
          <w:sz w:val="24"/>
          <w:szCs w:val="24"/>
        </w:rPr>
        <w:t xml:space="preserve">- направленность </w:t>
      </w:r>
      <w:r>
        <w:rPr>
          <w:rStyle w:val="FontStyle76"/>
          <w:rFonts w:eastAsiaTheme="majorEastAsia"/>
        </w:rPr>
        <w:t xml:space="preserve">основной образовательной программы </w:t>
      </w:r>
      <w:r>
        <w:rPr>
          <w:rStyle w:val="FontStyle74"/>
          <w:sz w:val="24"/>
          <w:szCs w:val="24"/>
        </w:rPr>
        <w:t xml:space="preserve">на конкретный вид и (или) объект </w:t>
      </w:r>
      <w:r>
        <w:rPr>
          <w:rStyle w:val="FontStyle76"/>
          <w:rFonts w:eastAsiaTheme="majorEastAsia"/>
        </w:rPr>
        <w:t xml:space="preserve">профессиональной </w:t>
      </w:r>
      <w:r>
        <w:rPr>
          <w:rStyle w:val="FontStyle74"/>
          <w:sz w:val="24"/>
          <w:szCs w:val="24"/>
        </w:rPr>
        <w:t>деятельности;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профессиональный стандарт -</w:t>
      </w:r>
      <w:r>
        <w:rPr>
          <w:rFonts w:ascii="Times New Roman" w:hAnsi="Times New Roman" w:cs="Times New Roman"/>
          <w:sz w:val="24"/>
        </w:rPr>
        <w:t xml:space="preserve">  основополагающий документ,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сотрудника, которому тот обязан соответствовать, чтобы по праву занимать свое место в штате любой организации, вне зависимости от рода ее деятельности. 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B12126">
        <w:rPr>
          <w:rFonts w:ascii="Times New Roman" w:hAnsi="Times New Roman" w:cs="Times New Roman"/>
          <w:b/>
          <w:sz w:val="24"/>
        </w:rPr>
        <w:t>результаты обучения</w:t>
      </w:r>
      <w:r w:rsidRPr="00B12126">
        <w:rPr>
          <w:rFonts w:ascii="Times New Roman" w:hAnsi="Times New Roman" w:cs="Times New Roman"/>
          <w:sz w:val="24"/>
        </w:rPr>
        <w:t xml:space="preserve"> - компетенции, приобретенные в результате обучения по основной образовательной программе/ модулю;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B12126">
        <w:rPr>
          <w:rFonts w:ascii="Times New Roman" w:hAnsi="Times New Roman" w:cs="Times New Roman"/>
          <w:b/>
          <w:sz w:val="24"/>
        </w:rPr>
        <w:t xml:space="preserve">социально-личностные и общекультурные компетенции </w:t>
      </w:r>
      <w:r w:rsidRPr="00B12126">
        <w:rPr>
          <w:rFonts w:ascii="Times New Roman" w:hAnsi="Times New Roman" w:cs="Times New Roman"/>
          <w:sz w:val="24"/>
        </w:rPr>
        <w:t>– индивидуальные способности, связанные с умением выражать чувства и отношения, критическим осмыслением и способностью к самокритике, а также социальные навыки, связанные с процессами социального взаимодействия и сотрудничества, умением работать в группах, принимать социальные и этические обязательства;</w:t>
      </w:r>
    </w:p>
    <w:p w:rsidR="00C532F3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CA5910">
        <w:rPr>
          <w:rFonts w:ascii="Times New Roman" w:hAnsi="Times New Roman" w:cs="Times New Roman"/>
          <w:b/>
          <w:sz w:val="24"/>
        </w:rPr>
        <w:t>самостоятельно разработанные компетенции</w:t>
      </w:r>
      <w:r w:rsidRPr="00CA5910">
        <w:rPr>
          <w:rFonts w:ascii="Times New Roman" w:hAnsi="Times New Roman" w:cs="Times New Roman"/>
          <w:sz w:val="24"/>
        </w:rPr>
        <w:t xml:space="preserve"> – компетенции, введенные разработчиками стандарта.</w:t>
      </w:r>
    </w:p>
    <w:p w:rsidR="00C532F3" w:rsidRPr="00CA5910" w:rsidRDefault="00C532F3" w:rsidP="00C532F3">
      <w:pPr>
        <w:pStyle w:val="aa"/>
        <w:numPr>
          <w:ilvl w:val="0"/>
          <w:numId w:val="3"/>
        </w:numPr>
        <w:tabs>
          <w:tab w:val="left" w:pos="720"/>
          <w:tab w:val="left" w:pos="1046"/>
        </w:tabs>
        <w:snapToGri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CA5910">
        <w:rPr>
          <w:rFonts w:ascii="Times New Roman" w:hAnsi="Times New Roman" w:cs="Times New Roman"/>
          <w:b/>
          <w:sz w:val="24"/>
        </w:rPr>
        <w:t>семестровый учебный план</w:t>
      </w:r>
      <w:r w:rsidRPr="00CA5910">
        <w:rPr>
          <w:rFonts w:ascii="Times New Roman" w:hAnsi="Times New Roman" w:cs="Times New Roman"/>
          <w:sz w:val="24"/>
        </w:rPr>
        <w:t xml:space="preserve"> - учебный план, служащий для организации учебного процесса в определенном академическом периоде (в том числе расчета трудоемкости педагогической деятельности преподавателей в течение семестра);</w:t>
      </w:r>
    </w:p>
    <w:p w:rsidR="00C532F3" w:rsidRDefault="00C532F3" w:rsidP="00C532F3"/>
    <w:p w:rsidR="00C532F3" w:rsidRDefault="00C532F3" w:rsidP="00C532F3"/>
    <w:p w:rsidR="00330E69" w:rsidRDefault="00330E69" w:rsidP="00C532F3">
      <w:pPr>
        <w:pStyle w:val="aa"/>
        <w:ind w:left="0"/>
        <w:jc w:val="center"/>
        <w:rPr>
          <w:rFonts w:ascii="Times New Roman" w:hAnsi="Times New Roman" w:cs="Times New Roman"/>
          <w:b/>
          <w:sz w:val="24"/>
          <w:lang w:val="ky-KG"/>
        </w:rPr>
      </w:pPr>
    </w:p>
    <w:p w:rsidR="00330E69" w:rsidRDefault="00330E69" w:rsidP="00C532F3">
      <w:pPr>
        <w:pStyle w:val="aa"/>
        <w:ind w:left="0"/>
        <w:jc w:val="center"/>
        <w:rPr>
          <w:rFonts w:ascii="Times New Roman" w:hAnsi="Times New Roman" w:cs="Times New Roman"/>
          <w:b/>
          <w:sz w:val="24"/>
          <w:lang w:val="ky-KG"/>
        </w:rPr>
      </w:pPr>
    </w:p>
    <w:p w:rsidR="00C532F3" w:rsidRDefault="00C532F3" w:rsidP="00C532F3">
      <w:pPr>
        <w:pStyle w:val="aa"/>
        <w:ind w:left="0"/>
        <w:jc w:val="center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lastRenderedPageBreak/>
        <w:t xml:space="preserve">ГЛАВА </w:t>
      </w:r>
      <w:r>
        <w:rPr>
          <w:rFonts w:ascii="Times New Roman" w:hAnsi="Times New Roman" w:cs="Times New Roman"/>
          <w:b/>
          <w:sz w:val="24"/>
        </w:rPr>
        <w:t xml:space="preserve">2. </w:t>
      </w:r>
      <w:r>
        <w:rPr>
          <w:rFonts w:ascii="Times New Roman" w:hAnsi="Times New Roman" w:cs="Times New Roman"/>
          <w:b/>
          <w:sz w:val="24"/>
          <w:lang w:val="ky-KG"/>
        </w:rPr>
        <w:t>ОБЛАСТЬ ПРИМЕНЕНИЯ</w:t>
      </w:r>
    </w:p>
    <w:p w:rsidR="00C532F3" w:rsidRDefault="00C532F3" w:rsidP="00C532F3">
      <w:pPr>
        <w:tabs>
          <w:tab w:val="left" w:pos="709"/>
          <w:tab w:val="left" w:pos="1000"/>
        </w:tabs>
        <w:spacing w:after="0"/>
        <w:ind w:firstLine="56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2.1.</w:t>
      </w:r>
      <w:r>
        <w:rPr>
          <w:rFonts w:ascii="Times New Roman" w:eastAsia="Segoe U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</w:rPr>
        <w:t xml:space="preserve">Настоящий образовательный стандарт устанавливает требования к разработке и реализации основных образовательных программ высшего профессионального образования на уровне магистратуры по направлению </w:t>
      </w:r>
      <w:r>
        <w:rPr>
          <w:rFonts w:ascii="Times New Roman" w:hAnsi="Times New Roman" w:cs="Times New Roman"/>
          <w:sz w:val="24"/>
          <w:szCs w:val="24"/>
          <w:lang w:val="ky-KG"/>
        </w:rPr>
        <w:t>550700 Педагогика</w:t>
      </w:r>
      <w:r>
        <w:rPr>
          <w:rFonts w:ascii="Times New Roman" w:eastAsia="Segoe UI" w:hAnsi="Times New Roman" w:cs="Times New Roman"/>
          <w:sz w:val="24"/>
          <w:szCs w:val="24"/>
        </w:rPr>
        <w:t>.</w:t>
      </w:r>
    </w:p>
    <w:p w:rsidR="00C532F3" w:rsidRDefault="00C532F3" w:rsidP="00C532F3">
      <w:pPr>
        <w:tabs>
          <w:tab w:val="left" w:pos="709"/>
          <w:tab w:val="left" w:pos="1000"/>
        </w:tabs>
        <w:spacing w:after="0"/>
        <w:ind w:firstLine="56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2.2. Настоящий образовательный стандарт устанавливает требования к подготовке специалиста на уровне магистратуры по </w:t>
      </w:r>
      <w:proofErr w:type="gramStart"/>
      <w:r>
        <w:rPr>
          <w:rFonts w:ascii="Times New Roman" w:eastAsia="Segoe UI" w:hAnsi="Times New Roman" w:cs="Times New Roman"/>
          <w:sz w:val="24"/>
          <w:szCs w:val="24"/>
        </w:rPr>
        <w:t xml:space="preserve">направлению 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550700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 xml:space="preserve"> Педагогика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>,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по окончании которой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>,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присваивается квалификация «магистр» по указанному направлению.</w:t>
      </w:r>
    </w:p>
    <w:p w:rsidR="00C532F3" w:rsidRDefault="00C532F3" w:rsidP="00C532F3">
      <w:pPr>
        <w:tabs>
          <w:tab w:val="left" w:pos="709"/>
          <w:tab w:val="left" w:pos="1000"/>
        </w:tabs>
        <w:spacing w:after="0"/>
        <w:ind w:firstLine="56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2.3. Образовательный стандарт на уровне магистратуры высшего профессионального образования, самостоятельно разработанный для реализации образовательных технологий при подготовке к образовательной программе по направлению </w:t>
      </w:r>
      <w:r>
        <w:rPr>
          <w:rFonts w:ascii="Times New Roman" w:hAnsi="Times New Roman" w:cs="Times New Roman"/>
          <w:sz w:val="24"/>
          <w:szCs w:val="24"/>
          <w:lang w:val="ky-KG"/>
        </w:rPr>
        <w:t>550700 Педагогика</w:t>
      </w:r>
      <w:r>
        <w:rPr>
          <w:rFonts w:ascii="Times New Roman" w:eastAsia="Segoe UI" w:hAnsi="Times New Roman" w:cs="Times New Roman"/>
          <w:sz w:val="24"/>
          <w:szCs w:val="24"/>
        </w:rPr>
        <w:t xml:space="preserve"> служит основой для разработки основных учебных планов, рабочих программ учебных дисциплин, практик и программ государственной итоговой аттестации в структуре ООП.</w:t>
      </w:r>
    </w:p>
    <w:p w:rsidR="00C532F3" w:rsidRDefault="00C532F3" w:rsidP="00C532F3">
      <w:pPr>
        <w:tabs>
          <w:tab w:val="left" w:pos="709"/>
          <w:tab w:val="left" w:pos="1000"/>
        </w:tabs>
        <w:spacing w:after="0"/>
        <w:ind w:firstLine="56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2.4. Основными пользователями образовательного стандарта являются:</w:t>
      </w:r>
    </w:p>
    <w:p w:rsidR="00C532F3" w:rsidRDefault="00C532F3" w:rsidP="00C532F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и научно-педагогический состав (НПС) ЖАГУ, ответственные за разработку, эффективную реализацию и углубленное научно-методическое сопровождение ООП магистратуры.</w:t>
      </w:r>
    </w:p>
    <w:p w:rsidR="00C532F3" w:rsidRDefault="00C532F3" w:rsidP="00C532F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Обучающиеся-магистранты, ответственные за эффективное освоение ООП, включая научно-исследовательскую и проектную деятельность (НИР).</w:t>
      </w:r>
    </w:p>
    <w:p w:rsidR="00C532F3" w:rsidRDefault="00C532F3" w:rsidP="00C532F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Объединения специалистов и работодатели в соответствующей сфере профессиональной деятельности:</w:t>
      </w:r>
    </w:p>
    <w:p w:rsidR="00C532F3" w:rsidRDefault="00C532F3" w:rsidP="00C532F3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clear" w:pos="144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Высшие учебные заведения (для преподавательской и научно-исследовательской работы).</w:t>
      </w:r>
    </w:p>
    <w:p w:rsidR="00C532F3" w:rsidRDefault="00C532F3" w:rsidP="00C532F3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clear" w:pos="144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Инновационные школы, лицеи и колледжи (для экспертной и руководящей работы).</w:t>
      </w:r>
    </w:p>
    <w:p w:rsidR="00C532F3" w:rsidRDefault="00C532F3" w:rsidP="00C532F3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clear" w:pos="144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Научно-исследовательские и аналитические центры.</w:t>
      </w:r>
    </w:p>
    <w:p w:rsidR="00C532F3" w:rsidRDefault="00C532F3" w:rsidP="00C532F3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clear" w:pos="144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Органы управления образованием (для управленческой и экспертной деятельности).</w:t>
      </w:r>
    </w:p>
    <w:p w:rsidR="00C532F3" w:rsidRDefault="00C532F3" w:rsidP="00C532F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Учебно-методические объединения и советы, обеспечивающие разработку и экспертизу образовательных программ высшего уровня.</w:t>
      </w:r>
    </w:p>
    <w:p w:rsidR="00C532F3" w:rsidRDefault="00C532F3" w:rsidP="00C532F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Государственные органы исполнительной власти, обеспечивающие финансирование высшего профессионального образования.</w:t>
      </w:r>
    </w:p>
    <w:p w:rsidR="00C532F3" w:rsidRDefault="00C532F3" w:rsidP="00C532F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Уполномоченные государственные органы исполнительной власти, обеспечивающие контроль за соблюдением законодательства в системе высшего профессионального образования.</w:t>
      </w:r>
    </w:p>
    <w:p w:rsidR="00C532F3" w:rsidRDefault="00C532F3" w:rsidP="00C532F3">
      <w:pPr>
        <w:widowControl w:val="0"/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Аккредитационные</w:t>
      </w:r>
      <w:proofErr w:type="spellEnd"/>
      <w:r>
        <w:rPr>
          <w:rFonts w:ascii="Times New Roman" w:hAnsi="Times New Roman"/>
          <w:sz w:val="24"/>
        </w:rPr>
        <w:t xml:space="preserve"> агентства, осуществляющие аккредитацию образовательных программ и организаций, контроль качества в сфере высшего профессионального образования.</w:t>
      </w:r>
    </w:p>
    <w:p w:rsidR="00C532F3" w:rsidRDefault="00C532F3" w:rsidP="00C532F3">
      <w:pPr>
        <w:tabs>
          <w:tab w:val="left" w:pos="360"/>
          <w:tab w:val="left" w:pos="851"/>
          <w:tab w:val="left" w:pos="1000"/>
        </w:tabs>
        <w:spacing w:after="0"/>
        <w:ind w:firstLine="567"/>
        <w:jc w:val="center"/>
        <w:rPr>
          <w:rFonts w:ascii="Times New Roman" w:eastAsia="Segoe UI" w:hAnsi="Times New Roman" w:cs="Times New Roman"/>
          <w:b/>
          <w:sz w:val="24"/>
          <w:szCs w:val="24"/>
          <w:lang w:val="ky-KG"/>
        </w:rPr>
      </w:pPr>
    </w:p>
    <w:p w:rsidR="00C532F3" w:rsidRDefault="00C532F3" w:rsidP="00C532F3">
      <w:pPr>
        <w:tabs>
          <w:tab w:val="left" w:pos="360"/>
          <w:tab w:val="left" w:pos="851"/>
        </w:tabs>
        <w:spacing w:after="0" w:line="259" w:lineRule="auto"/>
        <w:ind w:firstLine="567"/>
        <w:rPr>
          <w:rFonts w:ascii="Times New Roman" w:eastAsia="Segoe U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Segoe UI" w:hAnsi="Times New Roman" w:cs="Times New Roman"/>
          <w:b/>
          <w:sz w:val="24"/>
          <w:szCs w:val="24"/>
          <w:lang w:val="ky-KG"/>
        </w:rPr>
        <w:br w:type="page"/>
      </w:r>
    </w:p>
    <w:p w:rsidR="00C532F3" w:rsidRDefault="00C532F3" w:rsidP="00C532F3">
      <w:pPr>
        <w:tabs>
          <w:tab w:val="left" w:pos="1000"/>
        </w:tabs>
        <w:spacing w:after="0"/>
        <w:jc w:val="center"/>
        <w:rPr>
          <w:rFonts w:ascii="Times New Roman" w:eastAsia="Segoe UI" w:hAnsi="Times New Roman" w:cs="Times New Roman"/>
          <w:b/>
          <w:sz w:val="24"/>
          <w:szCs w:val="24"/>
        </w:rPr>
      </w:pPr>
      <w:r>
        <w:rPr>
          <w:rFonts w:ascii="Times New Roman" w:eastAsia="Segoe UI" w:hAnsi="Times New Roman" w:cs="Times New Roman"/>
          <w:b/>
          <w:sz w:val="24"/>
          <w:szCs w:val="24"/>
        </w:rPr>
        <w:lastRenderedPageBreak/>
        <w:t>ГЛАВА 3. ОБЩАЯ ХАРАКТЕРИСТИКА НАПРАВЛЕНИЯ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3.1. Требования к уровню образования абитуриентов.</w:t>
      </w:r>
    </w:p>
    <w:p w:rsidR="00C532F3" w:rsidRDefault="00C532F3" w:rsidP="00C532F3">
      <w:pPr>
        <w:tabs>
          <w:tab w:val="left" w:pos="709"/>
          <w:tab w:val="left" w:pos="1000"/>
        </w:tabs>
        <w:spacing w:after="0"/>
        <w:ind w:firstLine="56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Абитуриент, претендующий на освоение основной образовательной программы (ООП) магистратуры по направлению</w:t>
      </w:r>
      <w:r>
        <w:rPr>
          <w:rFonts w:ascii="Times New Roman" w:hAnsi="Times New Roman"/>
          <w:sz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550700 Педагогика</w:t>
      </w:r>
      <w:r>
        <w:rPr>
          <w:rFonts w:ascii="Times New Roman" w:hAnsi="Times New Roman"/>
          <w:sz w:val="24"/>
        </w:rPr>
        <w:t xml:space="preserve">, должен иметь документ государственного образца, подтверждающий образование не ниже </w:t>
      </w:r>
      <w:proofErr w:type="spellStart"/>
      <w:r>
        <w:rPr>
          <w:rFonts w:ascii="Times New Roman" w:hAnsi="Times New Roman"/>
          <w:sz w:val="24"/>
        </w:rPr>
        <w:t>бакалавриата</w:t>
      </w:r>
      <w:proofErr w:type="spellEnd"/>
      <w:r>
        <w:rPr>
          <w:rFonts w:ascii="Times New Roman" w:hAnsi="Times New Roman"/>
          <w:sz w:val="24"/>
        </w:rPr>
        <w:t xml:space="preserve"> или </w:t>
      </w:r>
      <w:proofErr w:type="spellStart"/>
      <w:r>
        <w:rPr>
          <w:rFonts w:ascii="Times New Roman" w:hAnsi="Times New Roman"/>
          <w:sz w:val="24"/>
        </w:rPr>
        <w:t>специалитета</w:t>
      </w:r>
      <w:proofErr w:type="spellEnd"/>
      <w:r>
        <w:rPr>
          <w:rFonts w:ascii="Times New Roman" w:hAnsi="Times New Roman"/>
          <w:sz w:val="24"/>
        </w:rPr>
        <w:t>.</w:t>
      </w:r>
    </w:p>
    <w:p w:rsidR="00C532F3" w:rsidRDefault="00C532F3" w:rsidP="00C532F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Требуемые документы</w:t>
      </w:r>
    </w:p>
    <w:p w:rsidR="00C532F3" w:rsidRDefault="00C532F3" w:rsidP="00C532F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поступления абитуриент должен предоставить один из следующих документов государственного образца:</w:t>
      </w:r>
    </w:p>
    <w:p w:rsidR="00C532F3" w:rsidRDefault="00C532F3" w:rsidP="00C532F3">
      <w:pPr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Диплом бакалавра (предпочтительно по направлению 550</w:t>
      </w:r>
      <w:r>
        <w:rPr>
          <w:rFonts w:ascii="Times New Roman" w:hAnsi="Times New Roman"/>
          <w:sz w:val="24"/>
          <w:lang w:val="ky-KG"/>
        </w:rPr>
        <w:t>7</w:t>
      </w:r>
      <w:r>
        <w:rPr>
          <w:rFonts w:ascii="Times New Roman" w:hAnsi="Times New Roman"/>
          <w:sz w:val="24"/>
        </w:rPr>
        <w:t>00 или смежным);</w:t>
      </w:r>
    </w:p>
    <w:p w:rsidR="00C532F3" w:rsidRDefault="00C532F3" w:rsidP="00C532F3">
      <w:pPr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Диплом специалиста;</w:t>
      </w:r>
    </w:p>
    <w:p w:rsidR="00C532F3" w:rsidRDefault="00C532F3" w:rsidP="00C532F3">
      <w:pPr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Диплом магистра.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3.2. Формы освоения образовательной программы.</w:t>
      </w:r>
    </w:p>
    <w:p w:rsidR="00C532F3" w:rsidRDefault="00C532F3" w:rsidP="00C532F3">
      <w:pPr>
        <w:tabs>
          <w:tab w:val="left" w:pos="1000"/>
        </w:tabs>
        <w:adjustRightInd w:val="0"/>
        <w:snapToGrid w:val="0"/>
        <w:spacing w:after="0" w:line="240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При реализации образовательной программы в соответствии с настоящим образовательным стандартом в рамках данного направления обучения высшее образование на уровне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магистра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можно освоить в следующих формах: </w:t>
      </w:r>
    </w:p>
    <w:p w:rsidR="00C532F3" w:rsidRDefault="00C532F3" w:rsidP="00C532F3">
      <w:pPr>
        <w:tabs>
          <w:tab w:val="left" w:pos="1000"/>
        </w:tabs>
        <w:adjustRightInd w:val="0"/>
        <w:snapToGrid w:val="0"/>
        <w:spacing w:after="0" w:line="240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- очная; </w:t>
      </w:r>
    </w:p>
    <w:p w:rsidR="00C532F3" w:rsidRDefault="00C532F3" w:rsidP="00C532F3">
      <w:pPr>
        <w:tabs>
          <w:tab w:val="left" w:pos="1000"/>
        </w:tabs>
        <w:adjustRightInd w:val="0"/>
        <w:snapToGrid w:val="0"/>
        <w:spacing w:after="0" w:line="240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- заочная, дистанционная</w:t>
      </w:r>
    </w:p>
    <w:p w:rsidR="00C532F3" w:rsidRDefault="00C532F3" w:rsidP="00C532F3">
      <w:pPr>
        <w:tabs>
          <w:tab w:val="left" w:pos="1000"/>
        </w:tabs>
        <w:adjustRightInd w:val="0"/>
        <w:snapToGrid w:val="0"/>
        <w:spacing w:after="0" w:line="240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- очно-заочная (вечерняя); 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3.3. Общая трудоемкость образовательной программы.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Общая трудоемкость образовательной программы по направлению</w:t>
      </w:r>
      <w:r>
        <w:rPr>
          <w:rFonts w:ascii="Times New Roman" w:eastAsia="Segoe UI" w:hAnsi="Times New Roman" w:cs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550700 педагогическое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направление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подготовки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магистра</w:t>
      </w:r>
      <w:r>
        <w:rPr>
          <w:rFonts w:ascii="Times New Roman" w:eastAsia="Segoe UI" w:hAnsi="Times New Roman" w:cs="Times New Roman"/>
          <w:sz w:val="24"/>
          <w:szCs w:val="24"/>
        </w:rPr>
        <w:t xml:space="preserve"> составляет </w:t>
      </w:r>
      <w:r w:rsidRPr="00792499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 xml:space="preserve">120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кредитных единиц (ECTS)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независимо от формы обучения, применяемых образовательных технологий, при присвоении двойной квалификации, сетевого образования (реализация образовательной программы несколькими образовательными организациями), индивидуального учебного плана студента, в том числе ускоренного вида обучения.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Присвоение двойной квалификации осуществляется при реализации образовательной программы на стыке двух стандартов направлений, а трудоемкость увеличивается до объема не менее 180 зачетных единиц.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3.4. Стандартный срок очного обучения.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Стандартный срок очного обучения составляет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2 года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для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магистра, </w:t>
      </w:r>
      <w:r>
        <w:rPr>
          <w:rFonts w:ascii="Times New Roman" w:eastAsia="Segoe UI" w:hAnsi="Times New Roman" w:cs="Times New Roman"/>
          <w:sz w:val="24"/>
          <w:szCs w:val="24"/>
        </w:rPr>
        <w:t>включая каникулы, предоставляемые после прохождения государственной итоговой аттестации.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3.5. Срок обучения при иных формах.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При реализации образовательной программы по очно–заочной и заочной формах обучения, независимо от используемых образовательных технологий, установленный нормативный срок освоения увеличивается на </w:t>
      </w:r>
      <w:r>
        <w:rPr>
          <w:rFonts w:ascii="Times New Roman" w:eastAsia="Segoe UI" w:hAnsi="Times New Roman" w:cs="Times New Roman"/>
          <w:bCs/>
          <w:sz w:val="24"/>
          <w:szCs w:val="24"/>
        </w:rPr>
        <w:t>6 (шесть) месяцев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относительно установленного нормативного срока освоения при очной форме обучения.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3.6. Объем аудиторных занятий.</w:t>
      </w:r>
    </w:p>
    <w:p w:rsidR="00C532F3" w:rsidRDefault="00C532F3" w:rsidP="00C532F3">
      <w:pPr>
        <w:pStyle w:val="a8"/>
        <w:spacing w:before="0" w:beforeAutospacing="0" w:after="0" w:afterAutospacing="0"/>
        <w:ind w:firstLine="567"/>
        <w:jc w:val="both"/>
        <w:rPr>
          <w:color w:val="FF0000"/>
        </w:rPr>
      </w:pPr>
      <w:r w:rsidRPr="00792499">
        <w:rPr>
          <w:bCs/>
          <w:color w:val="000000" w:themeColor="text1"/>
        </w:rPr>
        <w:t>Для абитуриентов, имеющих высшее профессиональное образование по неродственным направлениям подготовки бакалавров и специальностям, срок освоения образовательной программы может быть сохранен без изменений.</w:t>
      </w:r>
      <w:r w:rsidRPr="00792499">
        <w:rPr>
          <w:color w:val="000000" w:themeColor="text1"/>
          <w:lang w:val="ky-KG"/>
        </w:rPr>
        <w:t xml:space="preserve"> </w:t>
      </w:r>
      <w:r w:rsidRPr="00792499">
        <w:rPr>
          <w:color w:val="000000" w:themeColor="text1"/>
        </w:rPr>
        <w:t xml:space="preserve">Это достигается за счет прохождения </w:t>
      </w:r>
      <w:r w:rsidRPr="00792499">
        <w:rPr>
          <w:b/>
          <w:bCs/>
          <w:color w:val="000000" w:themeColor="text1"/>
        </w:rPr>
        <w:t>выравнивающих курсов</w:t>
      </w:r>
      <w:r w:rsidRPr="00792499">
        <w:rPr>
          <w:color w:val="000000" w:themeColor="text1"/>
        </w:rPr>
        <w:t>, которые формируют базовые профессиональные знания и компетенции основной образовательной программы высшего профессионального образования (ООП ВПО) по подготовке магистров в соответствующем направлении.</w:t>
      </w:r>
      <w:r w:rsidRPr="00792499">
        <w:rPr>
          <w:color w:val="000000" w:themeColor="text1"/>
          <w:lang w:val="ky-KG"/>
        </w:rPr>
        <w:t xml:space="preserve"> </w:t>
      </w:r>
      <w:r w:rsidRPr="00792499">
        <w:rPr>
          <w:color w:val="000000" w:themeColor="text1"/>
        </w:rPr>
        <w:t xml:space="preserve">При этом в каждом семестре освоение образовательной программы по системе </w:t>
      </w:r>
      <w:r w:rsidRPr="00792499">
        <w:rPr>
          <w:rFonts w:eastAsia="Segoe UI"/>
          <w:color w:val="000000" w:themeColor="text1"/>
        </w:rPr>
        <w:t>ECTS</w:t>
      </w:r>
      <w:r w:rsidRPr="00792499">
        <w:rPr>
          <w:color w:val="000000" w:themeColor="text1"/>
        </w:rPr>
        <w:t xml:space="preserve"> </w:t>
      </w:r>
      <w:r w:rsidRPr="00792499">
        <w:rPr>
          <w:b/>
          <w:bCs/>
          <w:color w:val="000000" w:themeColor="text1"/>
        </w:rPr>
        <w:t>не должно превышать 45 кредитов</w:t>
      </w:r>
      <w:r>
        <w:rPr>
          <w:color w:val="FF0000"/>
        </w:rPr>
        <w:t>.</w:t>
      </w:r>
    </w:p>
    <w:p w:rsidR="00C532F3" w:rsidRPr="00C532F3" w:rsidRDefault="00C532F3" w:rsidP="00C532F3"/>
    <w:p w:rsidR="00C532F3" w:rsidRDefault="00C532F3" w:rsidP="00C532F3">
      <w:pPr>
        <w:spacing w:after="0"/>
        <w:ind w:firstLine="55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 обучении по индивидуальному учебному плану вне зависимости от формы получения образования срок обучения устанавливается вузом самостоятельно.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обучении по индивидуальному учебному плану лиц с ограниченными возможностями здоровья, вуз вправе продлить срок по сравнению со сроком, установленным для соответствующей формы получения образования.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нормативные сроки освоения ООП ВПО по подготовке магистров устанавливаются Правительством Кыргызской Республики.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3.7. Нормы продолжительности образования по индивидуальному учебному плану.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  <w:lang w:val="ky-KG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Нормативы продолжительности обучения по индивидуальному учебному плану магистра определяются на основании действующих нормативных и внутренних положений академической политики 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>образовательного учреждения.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3.8. Кредитная технология образования.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При организации учебного процесса с использованием кредитной технологии образования объем каждой академической дисциплины составляет целое число академических кредитов. Трудоемкость всех видов учебных работ в учебном плане указывается в кредитах ECTS.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1 (один) академический кредит равен 30 академическим часам</w:t>
      </w:r>
      <w:r>
        <w:rPr>
          <w:rFonts w:ascii="Times New Roman" w:eastAsia="Segoe UI" w:hAnsi="Times New Roman" w:cs="Times New Roman"/>
          <w:sz w:val="24"/>
          <w:szCs w:val="24"/>
        </w:rPr>
        <w:t xml:space="preserve"> учебной работы обучающегося (включая аудиторную, самостоятельную работу и все виды аттестации). 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3.9. Трудоемкость ООП ВПО по очной форме обучения.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  <w:lang w:val="ky-KG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Трудоемкость всех видов учебной работы в учебном плане указывается в кредитах </w:t>
      </w:r>
      <w:r>
        <w:rPr>
          <w:rFonts w:ascii="Times New Roman" w:eastAsia="Segoe UI" w:hAnsi="Times New Roman" w:cs="Times New Roman"/>
          <w:sz w:val="24"/>
          <w:szCs w:val="24"/>
          <w:lang w:val="en-US"/>
        </w:rPr>
        <w:t>ECTS</w:t>
      </w:r>
      <w:r>
        <w:rPr>
          <w:rFonts w:ascii="Times New Roman" w:eastAsia="Segoe UI" w:hAnsi="Times New Roman" w:cs="Times New Roman"/>
          <w:sz w:val="24"/>
          <w:szCs w:val="24"/>
        </w:rPr>
        <w:t xml:space="preserve">. Нагрузка очной формы обучения 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Образовательного стандарта </w:t>
      </w:r>
      <w:r>
        <w:rPr>
          <w:rFonts w:ascii="Times New Roman" w:eastAsia="Segoe UI" w:hAnsi="Times New Roman" w:cs="Times New Roman"/>
          <w:sz w:val="24"/>
          <w:szCs w:val="24"/>
        </w:rPr>
        <w:t>составляет 60 кредитов в учебный год, 30 кредитов в семестр.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</w:rPr>
        <w:t>Для абитуриентов с высшим профессиональным образованием по неродственным направлениям подготовки бакалавров и специальностям</w:t>
      </w:r>
      <w:r>
        <w:rPr>
          <w:rFonts w:ascii="Times New Roman" w:hAnsi="Times New Roman" w:cs="Times New Roman"/>
          <w:sz w:val="24"/>
          <w:lang w:val="ky-KG"/>
        </w:rPr>
        <w:t>, продолжительность освоения образовательной программы по соответствующему направлению составляет 90 кредитов (включая профессионально-базовой и профессионально-профильной практики) в учебном году.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3.10. Трудоемкость ООП ВПО на очно – заочной и заочной формах обучения.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  <w:lang w:val="ky-KG"/>
        </w:rPr>
      </w:pPr>
      <w:r>
        <w:rPr>
          <w:rFonts w:ascii="Times New Roman" w:eastAsia="Segoe UI" w:hAnsi="Times New Roman" w:cs="Times New Roman"/>
          <w:sz w:val="24"/>
          <w:szCs w:val="24"/>
        </w:rPr>
        <w:t>Годовая нагрузка заочной формы обучения Образовательного стандарта (с использованием дистанционных образовательных технологий) для получения степени магистра составляет не менее 45 кредитов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>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3.11. Срок обучения при реализации ускоренных программ.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  <w:lang w:val="ky-KG"/>
        </w:rPr>
        <w:t>Для абитуриентов, имеющих высшее профессиональное образование по непрофильным направлениям, в образовательную программу магистратуры будет включено 30 курсов, эквивалентных кредитам.</w:t>
      </w:r>
    </w:p>
    <w:p w:rsidR="00C532F3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3.12. Право на освоение по ускоренным программам.</w:t>
      </w:r>
    </w:p>
    <w:p w:rsidR="00C532F3" w:rsidRPr="00792499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Лицам, имеющим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ВПО (бакалавр или специалист)</w:t>
      </w:r>
      <w:r>
        <w:rPr>
          <w:rFonts w:ascii="Times New Roman" w:eastAsia="Segoe UI" w:hAnsi="Times New Roman" w:cs="Times New Roman"/>
          <w:sz w:val="24"/>
          <w:szCs w:val="24"/>
        </w:rPr>
        <w:t xml:space="preserve">, образовательная организация предоставляет право на освоение образовательной программы по ускоренным </w:t>
      </w:r>
      <w:r w:rsidRPr="0079249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программам с учетом признания результатов предшествующего образования и обучения.</w:t>
      </w:r>
    </w:p>
    <w:p w:rsidR="00C532F3" w:rsidRPr="00792499" w:rsidRDefault="00C532F3" w:rsidP="00C532F3">
      <w:pPr>
        <w:tabs>
          <w:tab w:val="left" w:pos="100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</w:pPr>
      <w:r w:rsidRPr="00792499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</w:rPr>
        <w:t>3.13. Ограничения при использовании онлайн и дистанционной форм обучения.</w:t>
      </w:r>
    </w:p>
    <w:p w:rsidR="00C532F3" w:rsidRPr="00792499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79249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Независимо от видов практик и итоговой государственной аттестации (</w:t>
      </w:r>
      <w:r w:rsidRPr="00792499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ky-KG"/>
        </w:rPr>
        <w:t>ИГА</w:t>
      </w:r>
      <w:r w:rsidRPr="0079249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), при реализации образовательной программы в заочной или дистанционной формах обучения, не допускается проведение (организация) этих практик и/или </w:t>
      </w:r>
      <w:r w:rsidRPr="00792499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ky-KG"/>
        </w:rPr>
        <w:t>ИГА</w:t>
      </w:r>
      <w:r w:rsidRPr="00792499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исключительно средствами дистанционного или онлайн обучения.</w:t>
      </w:r>
    </w:p>
    <w:p w:rsidR="00C532F3" w:rsidRDefault="00C532F3" w:rsidP="00C532F3"/>
    <w:p w:rsidR="00C532F3" w:rsidRDefault="00C532F3" w:rsidP="00C532F3">
      <w:pPr>
        <w:tabs>
          <w:tab w:val="left" w:pos="426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ГЛАВА  4. ТРЕБОВАНИЯ К РАЗРАБОТКЕ И РЕАЛИЗАЦИИ ОСНОВНОЙ ОБРАЗОВАТЕЛЬНОЙ ПРОГРАММЫ</w:t>
      </w:r>
    </w:p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ky-KG"/>
        </w:rPr>
      </w:pPr>
    </w:p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4.1.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Образовательная организация самостоятельно разрабатывает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Основную образовательную программу (ООП)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высшего профессионального образования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(уровень магистратуры)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 учетом потребностей рынка труда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и актуальных требований науки и инновационного развития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ООП разрабатывается на основе:</w:t>
      </w:r>
    </w:p>
    <w:p w:rsidR="00C532F3" w:rsidRDefault="00C532F3" w:rsidP="00C532F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left="0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Образовательного стандарта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направлению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550700 Педагогика</w:t>
      </w:r>
      <w:r w:rsidR="00260620" w:rsidRPr="0026062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260620">
        <w:rPr>
          <w:rFonts w:ascii="Times New Roman" w:eastAsia="Arial" w:hAnsi="Times New Roman" w:cs="Times New Roman"/>
          <w:color w:val="000000"/>
          <w:sz w:val="24"/>
          <w:szCs w:val="24"/>
        </w:rPr>
        <w:t>(Магистр);</w:t>
      </w:r>
    </w:p>
    <w:p w:rsidR="00C532F3" w:rsidRDefault="00C532F3" w:rsidP="00C532F3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Национальной рамки квалификаций (НРК)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соответствующей </w:t>
      </w:r>
      <w:r w:rsidRPr="00DC252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7-му уровню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ky-KG"/>
        </w:rPr>
        <w:t>(</w:t>
      </w:r>
      <w:r w:rsidRPr="00DC252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Квалификационный уровень</w:t>
      </w:r>
      <w:r>
        <w:rPr>
          <w:rFonts w:ascii="Times New Roman" w:eastAsia="SimSun" w:hAnsi="Times New Roman" w:cs="Times New Roman"/>
          <w:b/>
          <w:sz w:val="24"/>
          <w:szCs w:val="24"/>
          <w:lang w:val="ky-KG" w:eastAsia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val="ky-KG" w:eastAsia="ru-RU"/>
        </w:rPr>
        <w:t>7 )</w:t>
      </w:r>
      <w:proofErr w:type="gramEnd"/>
      <w:r w:rsidRPr="00DC252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C532F3" w:rsidRPr="00DC2526" w:rsidRDefault="00C532F3" w:rsidP="00C532F3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C252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Магистратура, практический опыт. </w:t>
      </w:r>
    </w:p>
    <w:p w:rsidR="00C532F3" w:rsidRPr="00DC2526" w:rsidRDefault="00C532F3" w:rsidP="00C532F3">
      <w:pPr>
        <w:spacing w:after="0" w:line="273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spellStart"/>
      <w:r w:rsidRPr="00DC2526">
        <w:rPr>
          <w:rFonts w:ascii="Times New Roman" w:eastAsia="SimSu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Pr="00DC252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практический опыт. </w:t>
      </w:r>
    </w:p>
    <w:p w:rsidR="00C532F3" w:rsidRPr="00DC2526" w:rsidRDefault="00C532F3" w:rsidP="00C532F3">
      <w:pPr>
        <w:spacing w:after="0" w:line="273" w:lineRule="auto"/>
        <w:rPr>
          <w:rFonts w:ascii="Calibri" w:eastAsia="SimSun" w:hAnsi="Calibri" w:cs="Times New Roman"/>
          <w:sz w:val="24"/>
          <w:szCs w:val="24"/>
          <w:lang w:eastAsia="ru-RU"/>
        </w:rPr>
      </w:pPr>
      <w:proofErr w:type="spellStart"/>
      <w:r w:rsidRPr="00DC2526">
        <w:rPr>
          <w:rFonts w:ascii="Times New Roman" w:eastAsia="SimSu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DC252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дополнительное профессиональное образование, практический опыт</w:t>
      </w:r>
    </w:p>
    <w:p w:rsidR="00C532F3" w:rsidRDefault="00C532F3" w:rsidP="002606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0" w:line="229" w:lineRule="atLeast"/>
        <w:ind w:left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532F3" w:rsidRDefault="00C532F3" w:rsidP="00C532F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left="0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Отраслевых рамок квалификаций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профессиональных стандартов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(при наличии), в первую очередь, касающихся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научно-исследовательской, педагогической и аналитической деятельности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Целью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разработки ООП магистратуры является подготовка высококвалифицированных кадров, способных к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самостоятельной научно-исследовательской, проектной, управленческой и (или) педагогической деятельности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  <w:lang w:val="ky-KG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val="ky-KG"/>
        </w:rPr>
        <w:t>4.2.</w:t>
      </w:r>
      <w:r>
        <w:rPr>
          <w:rFonts w:ascii="Times New Roman" w:eastAsia="Segoe U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</w:rPr>
        <w:t>В области обучения целью Образовательного стандарта по направлению подготовки</w:t>
      </w:r>
      <w:r>
        <w:rPr>
          <w:rFonts w:ascii="Times New Roman" w:eastAsia="Segoe UI" w:hAnsi="Times New Roman" w:cs="Times New Roman"/>
          <w:b/>
          <w:sz w:val="24"/>
          <w:szCs w:val="24"/>
        </w:rPr>
        <w:t xml:space="preserve"> 550</w:t>
      </w:r>
      <w:r>
        <w:rPr>
          <w:rFonts w:ascii="Times New Roman" w:eastAsia="Segoe UI" w:hAnsi="Times New Roman" w:cs="Times New Roman"/>
          <w:b/>
          <w:sz w:val="24"/>
          <w:szCs w:val="24"/>
          <w:lang w:val="ky-KG"/>
        </w:rPr>
        <w:t>7</w:t>
      </w:r>
      <w:r>
        <w:rPr>
          <w:rFonts w:ascii="Times New Roman" w:eastAsia="Segoe UI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Педагогика</w:t>
      </w:r>
      <w:r>
        <w:rPr>
          <w:rFonts w:ascii="Times New Roman" w:eastAsia="Segoe U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</w:rPr>
        <w:t xml:space="preserve">является: подготовка магистров, способных осуществлять инновационную профессиональную деятельность в области </w:t>
      </w:r>
      <w:proofErr w:type="gramStart"/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начального 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образования</w:t>
      </w:r>
      <w:proofErr w:type="gramEnd"/>
      <w:r>
        <w:rPr>
          <w:rFonts w:ascii="Times New Roman" w:eastAsia="Segoe UI" w:hAnsi="Times New Roman" w:cs="Times New Roman"/>
          <w:sz w:val="24"/>
          <w:szCs w:val="24"/>
        </w:rPr>
        <w:t>, обладающих универсальными и профессиональными компетенциями, способствующими его социальной мобильности и устойчивости на рынке труда.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 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Подготовка магистров, способных осуществлять инновационную профессиональную деятельность в области 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начального </w:t>
      </w:r>
      <w:r>
        <w:rPr>
          <w:rFonts w:ascii="Times New Roman" w:eastAsia="Segoe UI" w:hAnsi="Times New Roman" w:cs="Times New Roman"/>
          <w:sz w:val="24"/>
          <w:szCs w:val="24"/>
        </w:rPr>
        <w:t>образования, обладающих универсальными и профессиональными компетенциями, способствующими их социальной мобильности и устойчивости на рынке труда.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Задачи: 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Обеспечение углубленной подготовки – </w:t>
      </w:r>
      <w:r>
        <w:rPr>
          <w:rFonts w:ascii="Times New Roman" w:eastAsia="Segoe UI" w:hAnsi="Times New Roman" w:cs="Times New Roman"/>
          <w:sz w:val="24"/>
          <w:szCs w:val="24"/>
        </w:rPr>
        <w:t xml:space="preserve">Сформировать у магистрантов углубленные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теоретические и методологические знания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в области физико-математических наук и современных образовательных технологий.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Развитие исследовательских компетенций – </w:t>
      </w:r>
      <w:r>
        <w:rPr>
          <w:rFonts w:ascii="Times New Roman" w:eastAsia="Segoe UI" w:hAnsi="Times New Roman" w:cs="Times New Roman"/>
          <w:sz w:val="24"/>
          <w:szCs w:val="24"/>
        </w:rPr>
        <w:t xml:space="preserve">Сформировать компетенции, необходимые для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самостоятельной научно-исследовательской, проектной и аналитической деятельности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в сфере физико-математического образования, включая постановку задач, выбор методов и анализ результатов.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Освоение инновационных технологий – </w:t>
      </w:r>
      <w:r>
        <w:rPr>
          <w:rFonts w:ascii="Times New Roman" w:eastAsia="Segoe UI" w:hAnsi="Times New Roman" w:cs="Times New Roman"/>
          <w:sz w:val="24"/>
          <w:szCs w:val="24"/>
        </w:rPr>
        <w:t xml:space="preserve">Обеспечить освоение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инновационных, цифровых и информационно-коммуникационных технологий (ИКТ)</w:t>
      </w:r>
      <w:r>
        <w:rPr>
          <w:rFonts w:ascii="Times New Roman" w:eastAsia="Segoe UI" w:hAnsi="Times New Roman" w:cs="Times New Roman"/>
          <w:sz w:val="24"/>
          <w:szCs w:val="24"/>
        </w:rPr>
        <w:t>, необходимых для создания нового образовательного контента и эффективного управления образовательным процессом.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Формирование профессиональных навыков – </w:t>
      </w:r>
      <w:r>
        <w:rPr>
          <w:rFonts w:ascii="Times New Roman" w:eastAsia="Segoe UI" w:hAnsi="Times New Roman" w:cs="Times New Roman"/>
          <w:sz w:val="24"/>
          <w:szCs w:val="24"/>
        </w:rPr>
        <w:t xml:space="preserve">Сформировать навыки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руководства педагогической деятельностью</w:t>
      </w:r>
      <w:r>
        <w:rPr>
          <w:rFonts w:ascii="Times New Roman" w:eastAsia="Segoe UI" w:hAnsi="Times New Roman" w:cs="Times New Roman"/>
          <w:sz w:val="24"/>
          <w:szCs w:val="24"/>
        </w:rPr>
        <w:t xml:space="preserve">, экспертизы образовательных программ и использования результатов научных исследований для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инновационного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обновления образовательной практики.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lastRenderedPageBreak/>
        <w:t xml:space="preserve">Развитие универсальных компетенций – </w:t>
      </w:r>
      <w:r>
        <w:rPr>
          <w:rFonts w:ascii="Times New Roman" w:eastAsia="Segoe UI" w:hAnsi="Times New Roman" w:cs="Times New Roman"/>
          <w:sz w:val="24"/>
          <w:szCs w:val="24"/>
        </w:rPr>
        <w:t xml:space="preserve">Обеспечить формирование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системного мышления, навыков критического анализа и решения комплексных проблем</w:t>
      </w:r>
      <w:r>
        <w:rPr>
          <w:rFonts w:ascii="Times New Roman" w:eastAsia="Segoe UI" w:hAnsi="Times New Roman" w:cs="Times New Roman"/>
          <w:sz w:val="24"/>
          <w:szCs w:val="24"/>
        </w:rPr>
        <w:t>, необходимых для успешной адаптации к меняющимся требованиям рынка труда.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4.3. </w:t>
      </w:r>
      <w:r>
        <w:rPr>
          <w:rFonts w:ascii="Times New Roman" w:eastAsia="Segoe UI" w:hAnsi="Times New Roman" w:cs="Times New Roman"/>
          <w:sz w:val="24"/>
          <w:szCs w:val="24"/>
        </w:rPr>
        <w:t>В области воспитания личности целью Образовательного стандарта по</w:t>
      </w:r>
    </w:p>
    <w:p w:rsidR="00C532F3" w:rsidRDefault="00C532F3" w:rsidP="00C532F3">
      <w:pPr>
        <w:tabs>
          <w:tab w:val="left" w:pos="1080"/>
        </w:tabs>
        <w:spacing w:after="0"/>
        <w:jc w:val="both"/>
        <w:rPr>
          <w:rFonts w:ascii="Times New Roman" w:eastAsia="Segoe UI" w:hAnsi="Times New Roman" w:cs="Times New Roman"/>
          <w:sz w:val="24"/>
          <w:szCs w:val="24"/>
          <w:lang w:val="ky-KG"/>
        </w:rPr>
      </w:pPr>
      <w:r>
        <w:rPr>
          <w:rFonts w:ascii="Times New Roman" w:eastAsia="Segoe UI" w:hAnsi="Times New Roman" w:cs="Times New Roman"/>
          <w:sz w:val="24"/>
          <w:szCs w:val="24"/>
        </w:rPr>
        <w:t>направлению 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550700 Педагогика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Segoe UI" w:hAnsi="Times New Roman" w:cs="Times New Roman"/>
          <w:sz w:val="24"/>
          <w:szCs w:val="24"/>
        </w:rPr>
        <w:t>является: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</w:rPr>
        <w:t>развитие</w:t>
      </w:r>
      <w:r>
        <w:rPr>
          <w:rFonts w:ascii="Times New Roman" w:eastAsia="Segoe U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</w:rPr>
        <w:t>личностно-профессиональных качеств магистранта: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</w:rPr>
        <w:t xml:space="preserve">целеустремленности, организованности, ответственности, гражданственности, </w:t>
      </w:r>
      <w:proofErr w:type="spellStart"/>
      <w:r>
        <w:rPr>
          <w:rFonts w:ascii="Times New Roman" w:eastAsia="Segoe UI" w:hAnsi="Times New Roman" w:cs="Times New Roman"/>
          <w:sz w:val="24"/>
          <w:szCs w:val="24"/>
        </w:rPr>
        <w:t>коммуникативности</w:t>
      </w:r>
      <w:proofErr w:type="spellEnd"/>
      <w:r>
        <w:rPr>
          <w:rFonts w:ascii="Times New Roman" w:eastAsia="Segoe UI" w:hAnsi="Times New Roman" w:cs="Times New Roman"/>
          <w:sz w:val="24"/>
          <w:szCs w:val="24"/>
        </w:rPr>
        <w:t>, толерантности и т.д., повышение общей культуры, стремления к самореализации и самосовершенствованию в профессии в рамках непрерывного образования и самообразования.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  <w:lang w:val="ky-KG"/>
        </w:rPr>
      </w:pPr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Задачи: 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  <w:lang w:val="ky-KG"/>
        </w:rPr>
        <w:t>-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 Формирование гражданской позиции – </w:t>
      </w:r>
      <w:r>
        <w:rPr>
          <w:rFonts w:ascii="Times New Roman" w:eastAsia="Segoe UI" w:hAnsi="Times New Roman" w:cs="Times New Roman"/>
          <w:sz w:val="24"/>
          <w:szCs w:val="24"/>
        </w:rPr>
        <w:t xml:space="preserve">Воспитать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гражданственность, патриотизм и социальную ответственность</w:t>
      </w:r>
      <w:r>
        <w:rPr>
          <w:rFonts w:ascii="Times New Roman" w:eastAsia="Segoe UI" w:hAnsi="Times New Roman" w:cs="Times New Roman"/>
          <w:sz w:val="24"/>
          <w:szCs w:val="24"/>
        </w:rPr>
        <w:t>, готовность к созидательной деятельности в интересах общества и государства.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-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Развитие личностно-профессиональных качеств – </w:t>
      </w:r>
      <w:r>
        <w:rPr>
          <w:rFonts w:ascii="Times New Roman" w:eastAsia="Segoe UI" w:hAnsi="Times New Roman" w:cs="Times New Roman"/>
          <w:sz w:val="24"/>
          <w:szCs w:val="24"/>
        </w:rPr>
        <w:t xml:space="preserve">Содействовать развитию таких качеств, как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целеустремленность, организованность, ответственность и лидерские качества</w:t>
      </w:r>
      <w:r>
        <w:rPr>
          <w:rFonts w:ascii="Times New Roman" w:eastAsia="Segoe UI" w:hAnsi="Times New Roman" w:cs="Times New Roman"/>
          <w:sz w:val="24"/>
          <w:szCs w:val="24"/>
        </w:rPr>
        <w:t>, необходимые для эффективного управления проектами и коллективами.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-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Повышение общей и этической культуры – </w:t>
      </w:r>
      <w:r>
        <w:rPr>
          <w:rFonts w:ascii="Times New Roman" w:eastAsia="Segoe UI" w:hAnsi="Times New Roman" w:cs="Times New Roman"/>
          <w:sz w:val="24"/>
          <w:szCs w:val="24"/>
        </w:rPr>
        <w:t xml:space="preserve">Способствовать повышению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общей культуры и этической грамотности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магистрантов, а также формированию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толерантного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отношения к социальным, культурным и профессиональным различиям.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-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Стимулирование саморазвития – </w:t>
      </w:r>
      <w:r>
        <w:rPr>
          <w:rFonts w:ascii="Times New Roman" w:eastAsia="Segoe UI" w:hAnsi="Times New Roman" w:cs="Times New Roman"/>
          <w:sz w:val="24"/>
          <w:szCs w:val="24"/>
        </w:rPr>
        <w:t xml:space="preserve">Развить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мотивацию к непрерывному образованию, самосовершенствованию и самореализации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в профессиональной сфере, умение планировать и корректировать свой профессиональный рост.</w:t>
      </w:r>
    </w:p>
    <w:p w:rsidR="00C532F3" w:rsidRDefault="00C532F3" w:rsidP="00C532F3">
      <w:pPr>
        <w:spacing w:after="0"/>
        <w:ind w:firstLine="559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- Развитие коммуникативных навыков – </w:t>
      </w:r>
      <w:r>
        <w:rPr>
          <w:rFonts w:ascii="Times New Roman" w:eastAsia="Segoe UI" w:hAnsi="Times New Roman" w:cs="Times New Roman"/>
          <w:sz w:val="24"/>
          <w:szCs w:val="24"/>
        </w:rPr>
        <w:t xml:space="preserve">Обеспечить развитие эффективных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коммуникативных навыков</w:t>
      </w:r>
      <w:r>
        <w:rPr>
          <w:rFonts w:ascii="Times New Roman" w:eastAsia="Segoe UI" w:hAnsi="Times New Roman" w:cs="Times New Roman"/>
          <w:sz w:val="24"/>
          <w:szCs w:val="24"/>
        </w:rPr>
        <w:t>, необходимых для межличностного и межкультурного взаимодействия в профессиональной и научной среде.</w:t>
      </w:r>
    </w:p>
    <w:p w:rsidR="00C532F3" w:rsidRDefault="00C532F3" w:rsidP="00C532F3">
      <w:pPr>
        <w:tabs>
          <w:tab w:val="left" w:pos="1080"/>
        </w:tabs>
        <w:spacing w:after="0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Segoe UI" w:hAnsi="Times New Roman" w:cs="Times New Roman"/>
          <w:b/>
          <w:sz w:val="24"/>
          <w:szCs w:val="24"/>
        </w:rPr>
        <w:t>4.4. Обновление и обеспечение качества ООП</w:t>
      </w:r>
    </w:p>
    <w:p w:rsidR="00C532F3" w:rsidRDefault="00C532F3" w:rsidP="00C532F3">
      <w:pPr>
        <w:tabs>
          <w:tab w:val="left" w:pos="1080"/>
        </w:tabs>
        <w:spacing w:after="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Образовательная организация обновляет ООП магистратуры с учетом развития науки, культуры, экономики, техники, технологий и социальной сферы, в соответствии с рекомендациями заинтересованных сторон (включая научное сообщество и работодателей), не реже одного раза в 5 (пять) лет. Обновление образовательных программ включает:</w:t>
      </w:r>
    </w:p>
    <w:p w:rsidR="00C532F3" w:rsidRDefault="00C532F3" w:rsidP="00C532F3">
      <w:pPr>
        <w:numPr>
          <w:ilvl w:val="0"/>
          <w:numId w:val="8"/>
        </w:numPr>
        <w:tabs>
          <w:tab w:val="left" w:pos="567"/>
          <w:tab w:val="left" w:pos="1080"/>
        </w:tabs>
        <w:spacing w:after="0"/>
        <w:ind w:left="0" w:firstLine="567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>
        <w:rPr>
          <w:rFonts w:ascii="Times New Roman" w:eastAsia="Segoe UI" w:hAnsi="Times New Roman" w:cs="Times New Roman"/>
          <w:b/>
          <w:sz w:val="24"/>
          <w:szCs w:val="24"/>
        </w:rPr>
        <w:t xml:space="preserve">Разработку стратегии по обеспечению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качества научно-исследовательской</w:t>
      </w:r>
      <w:r>
        <w:rPr>
          <w:rFonts w:ascii="Times New Roman" w:eastAsia="Segoe UI" w:hAnsi="Times New Roman" w:cs="Times New Roman"/>
          <w:b/>
          <w:sz w:val="24"/>
          <w:szCs w:val="24"/>
        </w:rPr>
        <w:t xml:space="preserve"> и профессиональной подготовки выпускников.</w:t>
      </w:r>
    </w:p>
    <w:p w:rsidR="00C532F3" w:rsidRDefault="00C532F3" w:rsidP="00C532F3">
      <w:pPr>
        <w:numPr>
          <w:ilvl w:val="0"/>
          <w:numId w:val="8"/>
        </w:numPr>
        <w:tabs>
          <w:tab w:val="left" w:pos="567"/>
          <w:tab w:val="left" w:pos="1080"/>
        </w:tabs>
        <w:spacing w:after="0"/>
        <w:ind w:left="0" w:firstLine="567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>
        <w:rPr>
          <w:rFonts w:ascii="Times New Roman" w:eastAsia="Segoe UI" w:hAnsi="Times New Roman" w:cs="Times New Roman"/>
          <w:b/>
          <w:sz w:val="24"/>
          <w:szCs w:val="24"/>
        </w:rPr>
        <w:t>Периодический мониторинг ООП.</w:t>
      </w:r>
    </w:p>
    <w:p w:rsidR="00C532F3" w:rsidRDefault="00C532F3" w:rsidP="00C532F3">
      <w:pPr>
        <w:numPr>
          <w:ilvl w:val="0"/>
          <w:numId w:val="8"/>
        </w:numPr>
        <w:tabs>
          <w:tab w:val="left" w:pos="567"/>
          <w:tab w:val="left" w:pos="1080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Разработку объективных процедур оценки уровня знаний, умений, навыков обучающихся и </w:t>
      </w:r>
      <w:proofErr w:type="spellStart"/>
      <w:r>
        <w:rPr>
          <w:rFonts w:ascii="Times New Roman" w:eastAsia="Segoe UI" w:hAnsi="Times New Roman" w:cs="Times New Roman"/>
          <w:bCs/>
          <w:sz w:val="24"/>
          <w:szCs w:val="24"/>
        </w:rPr>
        <w:t>сформированности</w:t>
      </w:r>
      <w:proofErr w:type="spellEnd"/>
      <w:r>
        <w:rPr>
          <w:rFonts w:ascii="Times New Roman" w:eastAsia="Segoe UI" w:hAnsi="Times New Roman" w:cs="Times New Roman"/>
          <w:bCs/>
          <w:sz w:val="24"/>
          <w:szCs w:val="24"/>
        </w:rPr>
        <w:t xml:space="preserve"> компетенций выпускников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на основе требований к компетентности магистров, согласованных с работодателем.</w:t>
      </w:r>
    </w:p>
    <w:p w:rsidR="00C532F3" w:rsidRDefault="00C532F3" w:rsidP="00C532F3">
      <w:pPr>
        <w:numPr>
          <w:ilvl w:val="0"/>
          <w:numId w:val="8"/>
        </w:numPr>
        <w:tabs>
          <w:tab w:val="left" w:pos="567"/>
          <w:tab w:val="left" w:pos="1080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Обеспечение качества и </w:t>
      </w:r>
      <w:r>
        <w:rPr>
          <w:rFonts w:ascii="Times New Roman" w:eastAsia="Segoe UI" w:hAnsi="Times New Roman" w:cs="Times New Roman"/>
          <w:bCs/>
          <w:sz w:val="24"/>
          <w:szCs w:val="24"/>
        </w:rPr>
        <w:t>компетентности научно-педагогического состава</w:t>
      </w:r>
      <w:r>
        <w:rPr>
          <w:rFonts w:ascii="Times New Roman" w:eastAsia="Segoe UI" w:hAnsi="Times New Roman" w:cs="Times New Roman"/>
          <w:sz w:val="24"/>
          <w:szCs w:val="24"/>
        </w:rPr>
        <w:t xml:space="preserve"> (включая докторов и кандидатов наук).</w:t>
      </w:r>
    </w:p>
    <w:p w:rsidR="00C532F3" w:rsidRDefault="00C532F3" w:rsidP="00C532F3">
      <w:pPr>
        <w:numPr>
          <w:ilvl w:val="0"/>
          <w:numId w:val="8"/>
        </w:numPr>
        <w:tabs>
          <w:tab w:val="left" w:pos="567"/>
          <w:tab w:val="left" w:pos="1080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Обеспечение реализуемой ООП </w:t>
      </w:r>
      <w:r>
        <w:rPr>
          <w:rFonts w:ascii="Times New Roman" w:eastAsia="Segoe UI" w:hAnsi="Times New Roman" w:cs="Times New Roman"/>
          <w:bCs/>
          <w:sz w:val="24"/>
          <w:szCs w:val="24"/>
        </w:rPr>
        <w:t>достаточными ресурсами, включая доступ к современным научным базам и лабораториям</w:t>
      </w:r>
      <w:r>
        <w:rPr>
          <w:rFonts w:ascii="Times New Roman" w:eastAsia="Segoe UI" w:hAnsi="Times New Roman" w:cs="Times New Roman"/>
          <w:sz w:val="24"/>
          <w:szCs w:val="24"/>
        </w:rPr>
        <w:t>, и контроль эффективности их использования.</w:t>
      </w:r>
    </w:p>
    <w:p w:rsidR="00C532F3" w:rsidRDefault="00C532F3" w:rsidP="00C532F3">
      <w:pPr>
        <w:numPr>
          <w:ilvl w:val="0"/>
          <w:numId w:val="8"/>
        </w:numPr>
        <w:tabs>
          <w:tab w:val="left" w:pos="567"/>
          <w:tab w:val="left" w:pos="1080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Регулярное проведение самооценки по минимальным требованиям аккредитации, установленным Кабинетом Министров Кыргызской Республики.</w:t>
      </w:r>
    </w:p>
    <w:p w:rsidR="00C532F3" w:rsidRDefault="00C532F3" w:rsidP="00C532F3">
      <w:pPr>
        <w:numPr>
          <w:ilvl w:val="0"/>
          <w:numId w:val="8"/>
        </w:numPr>
        <w:tabs>
          <w:tab w:val="left" w:pos="567"/>
          <w:tab w:val="left" w:pos="1080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lastRenderedPageBreak/>
        <w:t>Информирование общественности о результатах своей деятельности, планах, инновациях.</w:t>
      </w:r>
    </w:p>
    <w:p w:rsidR="00C532F3" w:rsidRDefault="00C532F3" w:rsidP="00C532F3">
      <w:pPr>
        <w:tabs>
          <w:tab w:val="left" w:pos="1080"/>
        </w:tabs>
        <w:spacing w:after="0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4.5. Требования к среде и условиям обучения</w:t>
      </w:r>
    </w:p>
    <w:p w:rsidR="00C532F3" w:rsidRDefault="00C532F3" w:rsidP="00C532F3">
      <w:pPr>
        <w:tabs>
          <w:tab w:val="left" w:pos="1080"/>
        </w:tabs>
        <w:spacing w:after="0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Образовательная организация, реализующая образовательную программу </w:t>
      </w:r>
      <w:r>
        <w:rPr>
          <w:rFonts w:ascii="Times New Roman" w:eastAsia="Segoe UI" w:hAnsi="Times New Roman" w:cs="Times New Roman"/>
          <w:bCs/>
          <w:sz w:val="24"/>
          <w:szCs w:val="24"/>
        </w:rPr>
        <w:t>магистратуры</w:t>
      </w:r>
      <w:r>
        <w:rPr>
          <w:rFonts w:ascii="Times New Roman" w:eastAsia="Segoe UI" w:hAnsi="Times New Roman" w:cs="Times New Roman"/>
          <w:sz w:val="24"/>
          <w:szCs w:val="24"/>
        </w:rPr>
        <w:t>, обязана:</w:t>
      </w:r>
    </w:p>
    <w:p w:rsidR="00C532F3" w:rsidRDefault="00C532F3" w:rsidP="00C532F3">
      <w:pPr>
        <w:numPr>
          <w:ilvl w:val="0"/>
          <w:numId w:val="9"/>
        </w:numPr>
        <w:tabs>
          <w:tab w:val="clear" w:pos="720"/>
          <w:tab w:val="left" w:pos="360"/>
          <w:tab w:val="left" w:pos="851"/>
          <w:tab w:val="left" w:pos="1080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Сформировать </w:t>
      </w:r>
      <w:r>
        <w:rPr>
          <w:rFonts w:ascii="Times New Roman" w:eastAsia="Segoe UI" w:hAnsi="Times New Roman" w:cs="Times New Roman"/>
          <w:bCs/>
          <w:sz w:val="24"/>
          <w:szCs w:val="24"/>
        </w:rPr>
        <w:t>научно-исследовательскую и социокультурную среду</w:t>
      </w:r>
      <w:r>
        <w:rPr>
          <w:rFonts w:ascii="Times New Roman" w:eastAsia="Segoe UI" w:hAnsi="Times New Roman" w:cs="Times New Roman"/>
          <w:sz w:val="24"/>
          <w:szCs w:val="24"/>
        </w:rPr>
        <w:t>, способствующую генерации знаний и инноваций.</w:t>
      </w:r>
    </w:p>
    <w:p w:rsidR="00C532F3" w:rsidRDefault="00C532F3" w:rsidP="00C532F3">
      <w:pPr>
        <w:numPr>
          <w:ilvl w:val="0"/>
          <w:numId w:val="9"/>
        </w:numPr>
        <w:tabs>
          <w:tab w:val="clear" w:pos="720"/>
          <w:tab w:val="left" w:pos="360"/>
          <w:tab w:val="left" w:pos="851"/>
          <w:tab w:val="left" w:pos="1080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Создать условия, необходимые для всестороннего развития, </w:t>
      </w:r>
      <w:r>
        <w:rPr>
          <w:rFonts w:ascii="Times New Roman" w:eastAsia="Segoe UI" w:hAnsi="Times New Roman" w:cs="Times New Roman"/>
          <w:bCs/>
          <w:sz w:val="24"/>
          <w:szCs w:val="24"/>
        </w:rPr>
        <w:t>профессиональной автономии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и социализации личности, сохранения здоровья обучающихся.</w:t>
      </w:r>
    </w:p>
    <w:p w:rsidR="00C532F3" w:rsidRDefault="00C532F3" w:rsidP="00C532F3">
      <w:pPr>
        <w:numPr>
          <w:ilvl w:val="0"/>
          <w:numId w:val="9"/>
        </w:numPr>
        <w:tabs>
          <w:tab w:val="clear" w:pos="720"/>
          <w:tab w:val="left" w:pos="360"/>
          <w:tab w:val="left" w:pos="851"/>
          <w:tab w:val="left" w:pos="1080"/>
        </w:tabs>
        <w:spacing w:after="0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Способствовать развитию воспитательных/</w:t>
      </w:r>
      <w:proofErr w:type="spellStart"/>
      <w:r>
        <w:rPr>
          <w:rFonts w:ascii="Times New Roman" w:eastAsia="Segoe UI" w:hAnsi="Times New Roman" w:cs="Times New Roman"/>
          <w:sz w:val="24"/>
          <w:szCs w:val="24"/>
        </w:rPr>
        <w:t>внеучебных</w:t>
      </w:r>
      <w:proofErr w:type="spellEnd"/>
      <w:r>
        <w:rPr>
          <w:rFonts w:ascii="Times New Roman" w:eastAsia="Segoe UI" w:hAnsi="Times New Roman" w:cs="Times New Roman"/>
          <w:sz w:val="24"/>
          <w:szCs w:val="24"/>
        </w:rPr>
        <w:t xml:space="preserve"> компонентов образовательного процесса, включая развитие </w:t>
      </w:r>
      <w:r>
        <w:rPr>
          <w:rFonts w:ascii="Times New Roman" w:eastAsia="Segoe UI" w:hAnsi="Times New Roman" w:cs="Times New Roman"/>
          <w:bCs/>
          <w:sz w:val="24"/>
          <w:szCs w:val="24"/>
        </w:rPr>
        <w:t>студенческого научного самоуправления</w:t>
      </w:r>
      <w:r>
        <w:rPr>
          <w:rFonts w:ascii="Times New Roman" w:eastAsia="Segoe UI" w:hAnsi="Times New Roman" w:cs="Times New Roman"/>
          <w:sz w:val="24"/>
          <w:szCs w:val="24"/>
        </w:rPr>
        <w:t xml:space="preserve">, участие обучающихся в работе общественных организаций, спортивных и творческих клубов, </w:t>
      </w:r>
      <w:r>
        <w:rPr>
          <w:rFonts w:ascii="Times New Roman" w:eastAsia="Segoe UI" w:hAnsi="Times New Roman" w:cs="Times New Roman"/>
          <w:bCs/>
          <w:sz w:val="24"/>
          <w:szCs w:val="24"/>
        </w:rPr>
        <w:t>научных студенческих обществ</w:t>
      </w:r>
      <w:r>
        <w:rPr>
          <w:rFonts w:ascii="Times New Roman" w:eastAsia="Segoe UI" w:hAnsi="Times New Roman" w:cs="Times New Roman"/>
          <w:sz w:val="24"/>
          <w:szCs w:val="24"/>
        </w:rPr>
        <w:t>.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4.6. Формирование учебного плана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Набор дисциплин (модулей) и их трудоемкость образовательной программы определяют соответствующие структуры (факультеты, институты) образовательной организации в установленном для цикла объеме.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4.7. Структура программы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Образовательная программа высшего профессионального образования </w:t>
      </w:r>
      <w:r>
        <w:rPr>
          <w:rFonts w:ascii="Times New Roman" w:eastAsia="Segoe UI" w:hAnsi="Times New Roman" w:cs="Times New Roman"/>
          <w:bCs/>
          <w:sz w:val="24"/>
          <w:szCs w:val="24"/>
        </w:rPr>
        <w:t>(магистратура)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должна содержать </w:t>
      </w:r>
      <w:r>
        <w:rPr>
          <w:rFonts w:ascii="Times New Roman" w:eastAsia="Segoe UI" w:hAnsi="Times New Roman" w:cs="Times New Roman"/>
          <w:bCs/>
          <w:sz w:val="24"/>
          <w:szCs w:val="24"/>
        </w:rPr>
        <w:t>обязательные (базовые)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дисциплины и </w:t>
      </w:r>
      <w:r>
        <w:rPr>
          <w:rFonts w:ascii="Times New Roman" w:eastAsia="Segoe UI" w:hAnsi="Times New Roman" w:cs="Times New Roman"/>
          <w:bCs/>
          <w:sz w:val="24"/>
          <w:szCs w:val="24"/>
        </w:rPr>
        <w:t>дисциплины по выбору обучающегося</w:t>
      </w:r>
      <w:r>
        <w:rPr>
          <w:rFonts w:ascii="Times New Roman" w:eastAsia="Segoe UI" w:hAnsi="Times New Roman" w:cs="Times New Roman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>электив</w:t>
      </w:r>
      <w:r>
        <w:rPr>
          <w:rFonts w:ascii="Times New Roman" w:eastAsia="Segoe UI" w:hAnsi="Times New Roman" w:cs="Times New Roman"/>
          <w:sz w:val="24"/>
          <w:szCs w:val="24"/>
        </w:rPr>
        <w:t>ной части</w:t>
      </w:r>
      <w:r>
        <w:rPr>
          <w:rFonts w:ascii="Times New Roman" w:eastAsia="Segoe UI" w:hAnsi="Times New Roman" w:cs="Times New Roman"/>
          <w:sz w:val="24"/>
          <w:szCs w:val="24"/>
          <w:lang w:val="ky-KG"/>
        </w:rPr>
        <w:t xml:space="preserve">, </w:t>
      </w:r>
      <w:r w:rsidRPr="00101793">
        <w:rPr>
          <w:rFonts w:ascii="Times New Roman" w:eastAsia="Segoe UI" w:hAnsi="Times New Roman" w:cs="Times New Roman"/>
          <w:sz w:val="24"/>
          <w:szCs w:val="24"/>
          <w:lang w:val="ky-KG"/>
        </w:rPr>
        <w:t>которые</w:t>
      </w:r>
      <w:r w:rsidRPr="00101793">
        <w:rPr>
          <w:rFonts w:ascii="Times New Roman" w:eastAsia="Segoe UI" w:hAnsi="Times New Roman" w:cs="Times New Roman"/>
          <w:sz w:val="24"/>
          <w:szCs w:val="24"/>
        </w:rPr>
        <w:t xml:space="preserve"> предлагаются для </w:t>
      </w:r>
      <w:r w:rsidRPr="00101793">
        <w:rPr>
          <w:rFonts w:ascii="Times New Roman" w:eastAsia="Segoe UI" w:hAnsi="Times New Roman" w:cs="Times New Roman"/>
          <w:bCs/>
          <w:sz w:val="24"/>
          <w:szCs w:val="24"/>
        </w:rPr>
        <w:t>научно-исследовательского и профессионального</w:t>
      </w:r>
      <w:r w:rsidRPr="00101793">
        <w:rPr>
          <w:rFonts w:ascii="Times New Roman" w:eastAsia="Segoe UI" w:hAnsi="Times New Roman" w:cs="Times New Roman"/>
          <w:sz w:val="24"/>
          <w:szCs w:val="24"/>
        </w:rPr>
        <w:t xml:space="preserve"> циклов.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4.8. Последовательность освоения дисциплин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Распределение предметов на группы по степени обязательности и последовательности (“А”, “В”, “С”) их освоения осуществляется в соответствии с положениями об организации учебного процесса в образовательных организациях Кыргызской Республики и внутренними актами образовательной организации.</w:t>
      </w:r>
    </w:p>
    <w:p w:rsidR="00C532F3" w:rsidRDefault="00C532F3" w:rsidP="00C532F3">
      <w:pPr>
        <w:tabs>
          <w:tab w:val="left" w:pos="567"/>
        </w:tabs>
        <w:spacing w:after="0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ab/>
        <w:t>4.9. Индивидуальная образовательная траектория</w:t>
      </w:r>
    </w:p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При формировании своей индивидуальной образовательной траектории магистранты имеет право получить консультацию в университете по выбору дисциплин и их влиянию на будущую профессию/специальность.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4.10. Права и обязанности при формировании плана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Образовательная организация обязана ознакомить обучающихся с их правами и обязанностями при формировании образовательной программы, разъяснить, что избранные обучающимися дисциплины становятся для них обязательными, а их суммарная трудоемкость не должна быть меньше, чем это предусмотрено учебным планом.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4.11. Социальные и технологические требования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Образовательная организация при разработке и реализации образовательной программы обязана учитывать политику гендерного равенства, обеспечить социальную инклюзию, а также развитие </w:t>
      </w:r>
      <w:proofErr w:type="spellStart"/>
      <w:r>
        <w:rPr>
          <w:rFonts w:ascii="Times New Roman" w:eastAsia="Segoe UI" w:hAnsi="Times New Roman" w:cs="Times New Roman"/>
          <w:bCs/>
          <w:sz w:val="24"/>
          <w:szCs w:val="24"/>
        </w:rPr>
        <w:t>цифровизации</w:t>
      </w:r>
      <w:proofErr w:type="spellEnd"/>
      <w:r>
        <w:rPr>
          <w:rFonts w:ascii="Times New Roman" w:eastAsia="Segoe UI" w:hAnsi="Times New Roman" w:cs="Times New Roman"/>
          <w:sz w:val="24"/>
          <w:szCs w:val="24"/>
        </w:rPr>
        <w:t xml:space="preserve"> в науке и образовании.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4.12. Общие требования к правам и обязанностям обучающегося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Выбор дисциплин - 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рамках образовательной программы высшего профессионального образования магистранты имеют право выбирать конкретные дисциплины в пределах объема учебного времени, отведенного на освоение учебных дисциплин по выбору магистрантов.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lastRenderedPageBreak/>
        <w:t xml:space="preserve">Консультации </w:t>
      </w:r>
      <w:r>
        <w:rPr>
          <w:rFonts w:ascii="Times New Roman" w:eastAsia="Segoe U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Segoe UI" w:hAnsi="Times New Roman" w:cs="Times New Roman"/>
          <w:sz w:val="24"/>
          <w:szCs w:val="24"/>
        </w:rPr>
        <w:t xml:space="preserve">При формировании своей индивидуальной образовательной траектории обучающийся имеет право получить консультацию в образовательной организации </w:t>
      </w:r>
      <w:r>
        <w:rPr>
          <w:rFonts w:ascii="Times New Roman" w:eastAsia="Segoe UI" w:hAnsi="Times New Roman" w:cs="Times New Roman"/>
          <w:bCs/>
          <w:sz w:val="24"/>
          <w:szCs w:val="24"/>
        </w:rPr>
        <w:t>(у научного руководителя)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по выбору дисциплин и их влиянию на будущую </w:t>
      </w:r>
      <w:r>
        <w:rPr>
          <w:rFonts w:ascii="Times New Roman" w:eastAsia="Segoe UI" w:hAnsi="Times New Roman" w:cs="Times New Roman"/>
          <w:bCs/>
          <w:sz w:val="24"/>
          <w:szCs w:val="24"/>
        </w:rPr>
        <w:t>научную или профессиональную</w:t>
      </w:r>
      <w:r>
        <w:rPr>
          <w:rFonts w:ascii="Times New Roman" w:eastAsia="Segoe UI" w:hAnsi="Times New Roman" w:cs="Times New Roman"/>
          <w:sz w:val="24"/>
          <w:szCs w:val="24"/>
        </w:rPr>
        <w:t xml:space="preserve"> траекторию.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Участие в развитии компетенций - 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целях достижения результатов при освоении образовательной программы в части развития компетенций магистранты имеют право участвовать в развитии студенческого самоуправления, работе общественных организаций, спортивных и творческих клубов, научных студенческих обществ.</w:t>
      </w:r>
    </w:p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Обязанности -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Магистранты обязаны выполнять в установленные сроки все задания, предусмотренные образовательной программой университета,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включая научно-исследовательскую работу и подготовку магистерской диссертации.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b/>
          <w:sz w:val="24"/>
          <w:szCs w:val="24"/>
        </w:rPr>
        <w:t>Объем учебной нагрузки</w:t>
      </w:r>
      <w:r>
        <w:rPr>
          <w:rFonts w:ascii="Times New Roman" w:eastAsia="Segoe UI" w:hAnsi="Times New Roman" w:cs="Times New Roman"/>
          <w:sz w:val="24"/>
          <w:szCs w:val="24"/>
        </w:rPr>
        <w:t xml:space="preserve"> обучающегося устанавливается </w:t>
      </w:r>
      <w:r>
        <w:rPr>
          <w:rFonts w:ascii="Times New Roman" w:eastAsia="Segoe UI" w:hAnsi="Times New Roman" w:cs="Times New Roman"/>
          <w:bCs/>
          <w:sz w:val="24"/>
          <w:szCs w:val="24"/>
        </w:rPr>
        <w:t xml:space="preserve">не менее </w:t>
      </w:r>
      <w:r>
        <w:rPr>
          <w:rFonts w:ascii="Times New Roman" w:eastAsia="Segoe UI" w:hAnsi="Times New Roman" w:cs="Times New Roman"/>
          <w:bCs/>
          <w:color w:val="FF0000"/>
          <w:sz w:val="24"/>
          <w:szCs w:val="24"/>
        </w:rPr>
        <w:t>38</w:t>
      </w:r>
      <w:r>
        <w:rPr>
          <w:rFonts w:ascii="Times New Roman" w:eastAsia="Segoe UI" w:hAnsi="Times New Roman" w:cs="Times New Roman"/>
          <w:bCs/>
          <w:sz w:val="24"/>
          <w:szCs w:val="24"/>
        </w:rPr>
        <w:t xml:space="preserve"> часов в неделю</w:t>
      </w:r>
      <w:r>
        <w:rPr>
          <w:rFonts w:ascii="Times New Roman" w:eastAsia="Segoe UI" w:hAnsi="Times New Roman" w:cs="Times New Roman"/>
          <w:sz w:val="24"/>
          <w:szCs w:val="24"/>
        </w:rPr>
        <w:t>, включая все виды его аудиторной и внеаудиторной (самостоятельной) учебной работы. Максимальный объем учебной нагрузки обучающегося в неделю устанавливается образовательной организацией.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ky-KG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Аудиторные занятия (Очная форма) -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Объем аудиторных занятий в неделю при очной форме обучения определяется образовательным стандартом разработанный университетом </w:t>
      </w:r>
      <w:r>
        <w:rPr>
          <w:rFonts w:ascii="Times New Roman" w:eastAsia="Arial" w:hAnsi="Times New Roman" w:cs="Times New Roman"/>
          <w:sz w:val="24"/>
          <w:szCs w:val="24"/>
        </w:rPr>
        <w:t xml:space="preserve">по направлению подготовки магистра не менее </w:t>
      </w:r>
      <w:r>
        <w:rPr>
          <w:rFonts w:ascii="Times New Roman" w:eastAsia="Arial" w:hAnsi="Times New Roman" w:cs="Times New Roman"/>
          <w:b/>
          <w:sz w:val="24"/>
          <w:szCs w:val="24"/>
        </w:rPr>
        <w:t>25%</w:t>
      </w:r>
      <w:r>
        <w:rPr>
          <w:rFonts w:ascii="Times New Roman" w:eastAsia="Arial" w:hAnsi="Times New Roman" w:cs="Times New Roman"/>
          <w:sz w:val="24"/>
          <w:szCs w:val="24"/>
        </w:rPr>
        <w:t xml:space="preserve"> общего объема.</w:t>
      </w:r>
      <w:r>
        <w:rPr>
          <w:rFonts w:ascii="Times New Roman" w:eastAsia="Arial" w:hAnsi="Times New Roman" w:cs="Times New Roman"/>
          <w:sz w:val="24"/>
          <w:szCs w:val="24"/>
          <w:lang w:val="ky-KG"/>
        </w:rPr>
        <w:t xml:space="preserve"> 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При очно-заочной (вечерней) форме обучения объем аудиторных занятий должен быть не менее 16 часов в неделю.</w:t>
      </w:r>
    </w:p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Самостоятельная работа -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ky-KG"/>
        </w:rPr>
        <w:t>Ч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асы, отводимые на самостоятельную работу по учебной дисциплине, включается время, предусмотренное на подготовку к экзамену по данной учебной дисциплине (модулю)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ky-KG"/>
        </w:rPr>
        <w:t xml:space="preserve">, а также </w:t>
      </w:r>
      <w:r>
        <w:rPr>
          <w:rFonts w:ascii="Times New Roman" w:eastAsia="Segoe UI" w:hAnsi="Times New Roman" w:cs="Times New Roman"/>
          <w:b/>
          <w:bCs/>
          <w:sz w:val="24"/>
          <w:szCs w:val="24"/>
        </w:rPr>
        <w:t>на научно-исследовательскую работу, сбор материала и написание магистерской диссертации.</w:t>
      </w:r>
    </w:p>
    <w:p w:rsidR="00C532F3" w:rsidRDefault="00C532F3" w:rsidP="00C532F3">
      <w:pPr>
        <w:tabs>
          <w:tab w:val="left" w:pos="1080"/>
        </w:tabs>
        <w:spacing w:after="0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Каникулярное время -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Общий объем каникулярного времени в учебном году должен составлять 7-10 недель, в том числе не менее двух недель в зимний период в зависимости от срока 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обучения.</w:t>
      </w:r>
      <w:r>
        <w:rPr>
          <w:rFonts w:ascii="Times New Roman" w:eastAsia="Segoe UI" w:hAnsi="Times New Roman" w:cs="Times New Roman"/>
          <w:b/>
          <w:sz w:val="24"/>
          <w:szCs w:val="24"/>
        </w:rPr>
        <w:t>.</w:t>
      </w:r>
      <w:proofErr w:type="gramEnd"/>
    </w:p>
    <w:p w:rsidR="00C532F3" w:rsidRDefault="00C532F3" w:rsidP="00C532F3">
      <w:pPr>
        <w:spacing w:after="0" w:line="259" w:lineRule="auto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C532F3" w:rsidRDefault="00C532F3" w:rsidP="00C532F3">
      <w:pPr>
        <w:spacing w:after="0" w:line="259" w:lineRule="auto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>
      <w:pPr>
        <w:spacing w:after="0" w:line="259" w:lineRule="auto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lastRenderedPageBreak/>
        <w:t>ГЛАВА 5. ХАРАКТЕРИСТИКА ПРОФЕССИОНАЛЬНОЙ ДЕЯТЕЛЬНОСТИ МАГИСТРОВ</w:t>
      </w:r>
    </w:p>
    <w:p w:rsidR="00C532F3" w:rsidRDefault="00C532F3" w:rsidP="00C532F3">
      <w:pPr>
        <w:spacing w:after="0" w:line="259" w:lineRule="auto"/>
        <w:ind w:firstLine="567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>5.1. Направления профессиональной деятельности</w:t>
      </w:r>
    </w:p>
    <w:p w:rsidR="00C532F3" w:rsidRDefault="00C532F3" w:rsidP="00C532F3">
      <w:pPr>
        <w:spacing w:after="0" w:line="259" w:lineRule="auto"/>
        <w:ind w:firstLine="567"/>
        <w:jc w:val="both"/>
        <w:rPr>
          <w:rFonts w:ascii="Times New Roman" w:eastAsia="Segoe UI" w:hAnsi="Times New Roman" w:cs="Times New Roman"/>
          <w:bCs/>
          <w:sz w:val="24"/>
          <w:szCs w:val="24"/>
        </w:rPr>
      </w:pPr>
      <w:r>
        <w:rPr>
          <w:rFonts w:ascii="Times New Roman" w:eastAsia="Segoe UI" w:hAnsi="Times New Roman" w:cs="Times New Roman"/>
          <w:bCs/>
          <w:sz w:val="24"/>
          <w:szCs w:val="24"/>
          <w:lang w:val="ky-KG"/>
        </w:rPr>
        <w:t>Основные н</w:t>
      </w:r>
      <w:proofErr w:type="spellStart"/>
      <w:r>
        <w:rPr>
          <w:rFonts w:ascii="Times New Roman" w:eastAsia="Segoe UI" w:hAnsi="Times New Roman" w:cs="Times New Roman"/>
          <w:bCs/>
          <w:sz w:val="24"/>
          <w:szCs w:val="24"/>
        </w:rPr>
        <w:t>аправления</w:t>
      </w:r>
      <w:proofErr w:type="spellEnd"/>
      <w:r>
        <w:rPr>
          <w:rFonts w:ascii="Times New Roman" w:eastAsia="Segoe UI" w:hAnsi="Times New Roman" w:cs="Times New Roman"/>
          <w:bCs/>
          <w:sz w:val="24"/>
          <w:szCs w:val="24"/>
        </w:rPr>
        <w:t xml:space="preserve"> в профессиональной деятельности выпускника образовательной программы магистратуры по направлению</w:t>
      </w:r>
      <w:r>
        <w:rPr>
          <w:rFonts w:ascii="Times New Roman" w:eastAsia="Segoe UI" w:hAnsi="Times New Roman" w:cs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550700 Педагогика</w:t>
      </w:r>
      <w:r>
        <w:rPr>
          <w:rFonts w:ascii="Times New Roman" w:eastAsia="Segoe UI" w:hAnsi="Times New Roman" w:cs="Times New Roman"/>
          <w:bCs/>
          <w:sz w:val="24"/>
          <w:szCs w:val="24"/>
        </w:rPr>
        <w:t xml:space="preserve"> включают:</w:t>
      </w:r>
    </w:p>
    <w:p w:rsidR="00C532F3" w:rsidRPr="00101793" w:rsidRDefault="00C532F3" w:rsidP="00C532F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деятельность: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обучения, </w:t>
      </w:r>
      <w:proofErr w:type="gramStart"/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развития</w:t>
      </w:r>
      <w:proofErr w:type="gramEnd"/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различных уровнях образования (часто с акцентом на </w:t>
      </w: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высшую школу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и реализация </w:t>
      </w: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индивидуальных образовательных траекторий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изучения потребностей и достижений обучающихся.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с коллегами, родителями и социальными партнерами.</w:t>
      </w:r>
    </w:p>
    <w:p w:rsidR="00C532F3" w:rsidRPr="00101793" w:rsidRDefault="00C532F3" w:rsidP="00C532F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Научно-исследовательская деятельность: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научных исследований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образования.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Анализ, систематизация и обобщение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научных изысканий.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Проектирование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программ, содержания новых дисциплин и </w:t>
      </w: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инновационных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и методов обучения, включая использование </w:t>
      </w: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информационных технологий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2F3" w:rsidRPr="00101793" w:rsidRDefault="00C532F3" w:rsidP="00C532F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Управленческая деятельность: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Менеджмент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образовании.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Администрирование и управление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образовательными системами.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новых условий для </w:t>
      </w: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обеспечения качества образования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2F3" w:rsidRPr="00101793" w:rsidRDefault="00C532F3" w:rsidP="00C532F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деятельность: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реализация </w:t>
      </w: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образовательных и социально-культурных проектов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</w:t>
      </w: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среды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новых образовательных технологий.</w:t>
      </w:r>
    </w:p>
    <w:p w:rsidR="00C532F3" w:rsidRPr="00101793" w:rsidRDefault="00C532F3" w:rsidP="00C532F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и культурно-просветительская деятельность: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учебно-методических материалов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рекомендаций.</w:t>
      </w:r>
    </w:p>
    <w:p w:rsidR="00C532F3" w:rsidRPr="00101793" w:rsidRDefault="00C532F3" w:rsidP="00C532F3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Просветительская работа, направленная на повышение </w:t>
      </w:r>
      <w:r w:rsidRPr="001017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общей культуры</w:t>
      </w:r>
      <w:r w:rsidRPr="0010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социально-личностных качеств.</w:t>
      </w:r>
    </w:p>
    <w:p w:rsidR="00C532F3" w:rsidRDefault="00C532F3" w:rsidP="00C532F3">
      <w:pPr>
        <w:spacing w:after="0" w:line="259" w:lineRule="auto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 w:rsidRPr="00101793">
        <w:rPr>
          <w:rFonts w:ascii="Times New Roman" w:eastAsia="Segoe UI" w:hAnsi="Times New Roman" w:cs="Times New Roman"/>
          <w:b/>
          <w:sz w:val="24"/>
          <w:szCs w:val="24"/>
        </w:rPr>
        <w:t>5.2. Объекты профессиональной деятельности</w:t>
      </w:r>
    </w:p>
    <w:p w:rsidR="00C532F3" w:rsidRDefault="00C532F3" w:rsidP="00C532F3">
      <w:pPr>
        <w:spacing w:after="0" w:line="259" w:lineRule="auto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Объектами профессиональной деятельности выпускников образовательной программы магистратуры по направлению </w:t>
      </w:r>
      <w:r>
        <w:rPr>
          <w:rFonts w:ascii="Times New Roman" w:hAnsi="Times New Roman" w:cs="Times New Roman"/>
          <w:sz w:val="24"/>
          <w:szCs w:val="24"/>
          <w:lang w:val="ky-KG"/>
        </w:rPr>
        <w:t>550700 Педагогика</w:t>
      </w:r>
      <w:r>
        <w:rPr>
          <w:rFonts w:ascii="Times New Roman" w:eastAsia="Segoe UI" w:hAnsi="Times New Roman" w:cs="Times New Roman"/>
          <w:sz w:val="24"/>
          <w:szCs w:val="24"/>
        </w:rPr>
        <w:t xml:space="preserve"> являются:</w:t>
      </w:r>
    </w:p>
    <w:p w:rsidR="00C532F3" w:rsidRDefault="00C532F3" w:rsidP="00C532F3">
      <w:pPr>
        <w:numPr>
          <w:ilvl w:val="0"/>
          <w:numId w:val="11"/>
        </w:numPr>
        <w:spacing w:after="0" w:line="259" w:lineRule="auto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Системы и процессы высшего и среднего профессионального образования (включая управление ими).</w:t>
      </w:r>
    </w:p>
    <w:p w:rsidR="00C532F3" w:rsidRDefault="00C532F3" w:rsidP="00C532F3">
      <w:pPr>
        <w:numPr>
          <w:ilvl w:val="0"/>
          <w:numId w:val="11"/>
        </w:numPr>
        <w:spacing w:after="0" w:line="259" w:lineRule="auto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Научно-исследовательские проекты и разработки в области физико-математических наук и методики их преподавания.</w:t>
      </w:r>
    </w:p>
    <w:p w:rsidR="00C532F3" w:rsidRDefault="00C532F3" w:rsidP="00C532F3">
      <w:pPr>
        <w:numPr>
          <w:ilvl w:val="0"/>
          <w:numId w:val="11"/>
        </w:numPr>
        <w:spacing w:after="0" w:line="259" w:lineRule="auto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Образовательные технологии, среды и инновационные ресурсы (включая цифровые).</w:t>
      </w:r>
    </w:p>
    <w:p w:rsidR="00C532F3" w:rsidRDefault="00C532F3" w:rsidP="00C532F3">
      <w:pPr>
        <w:numPr>
          <w:ilvl w:val="0"/>
          <w:numId w:val="11"/>
        </w:numPr>
        <w:spacing w:after="0" w:line="259" w:lineRule="auto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Методология и теория физико-математического образования.</w:t>
      </w:r>
    </w:p>
    <w:p w:rsidR="00C532F3" w:rsidRDefault="00C532F3" w:rsidP="00C532F3">
      <w:pPr>
        <w:numPr>
          <w:ilvl w:val="0"/>
          <w:numId w:val="11"/>
        </w:numPr>
        <w:spacing w:after="0" w:line="259" w:lineRule="auto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Собственная научно-педагогическая, аналитическая и управленческая деятельность.</w:t>
      </w:r>
    </w:p>
    <w:p w:rsidR="00C532F3" w:rsidRDefault="00C532F3" w:rsidP="00C532F3">
      <w:pPr>
        <w:tabs>
          <w:tab w:val="left" w:pos="709"/>
        </w:tabs>
        <w:spacing w:after="0" w:line="259" w:lineRule="auto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>
        <w:rPr>
          <w:rFonts w:ascii="Times New Roman" w:eastAsia="Segoe UI" w:hAnsi="Times New Roman" w:cs="Times New Roman"/>
          <w:b/>
          <w:sz w:val="24"/>
          <w:szCs w:val="24"/>
        </w:rPr>
        <w:t xml:space="preserve">5.3. Виды профессиональной деятельности </w:t>
      </w:r>
    </w:p>
    <w:p w:rsidR="00C532F3" w:rsidRDefault="00C532F3" w:rsidP="00C532F3">
      <w:pPr>
        <w:tabs>
          <w:tab w:val="left" w:pos="709"/>
        </w:tabs>
        <w:spacing w:after="0" w:line="259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Виды профессиональной деятельности, к которым готовится выпускник, с присвоением квалификации «Магистр» по направлению </w:t>
      </w:r>
      <w:r>
        <w:rPr>
          <w:rFonts w:ascii="Times New Roman" w:hAnsi="Times New Roman" w:cs="Times New Roman"/>
          <w:sz w:val="24"/>
          <w:szCs w:val="24"/>
          <w:lang w:val="ky-KG"/>
        </w:rPr>
        <w:t>550700 Педагогика</w:t>
      </w:r>
      <w:r>
        <w:rPr>
          <w:rFonts w:ascii="Times New Roman" w:eastAsia="Segoe UI" w:hAnsi="Times New Roman" w:cs="Times New Roman"/>
          <w:sz w:val="24"/>
          <w:szCs w:val="24"/>
        </w:rPr>
        <w:t>:</w:t>
      </w:r>
    </w:p>
    <w:p w:rsidR="00C532F3" w:rsidRDefault="00C532F3" w:rsidP="00C532F3">
      <w:pPr>
        <w:numPr>
          <w:ilvl w:val="0"/>
          <w:numId w:val="12"/>
        </w:numPr>
        <w:spacing w:after="0" w:line="259" w:lineRule="auto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Педагогическая деятельность в высшей школе (или углубленная педагогическая деятельность в среднем образовании)</w:t>
      </w:r>
    </w:p>
    <w:p w:rsidR="00C532F3" w:rsidRDefault="00C532F3" w:rsidP="00C532F3">
      <w:pPr>
        <w:numPr>
          <w:ilvl w:val="0"/>
          <w:numId w:val="12"/>
        </w:numPr>
        <w:spacing w:after="0" w:line="259" w:lineRule="auto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Научно-исследовательская деятельность</w:t>
      </w:r>
    </w:p>
    <w:p w:rsidR="00C532F3" w:rsidRDefault="00C532F3" w:rsidP="00C532F3">
      <w:pPr>
        <w:numPr>
          <w:ilvl w:val="0"/>
          <w:numId w:val="12"/>
        </w:numPr>
        <w:spacing w:after="0" w:line="259" w:lineRule="auto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Проектная деятельность (разработка образовательных систем)</w:t>
      </w:r>
    </w:p>
    <w:p w:rsidR="00C532F3" w:rsidRDefault="00C532F3" w:rsidP="00C532F3">
      <w:pPr>
        <w:numPr>
          <w:ilvl w:val="0"/>
          <w:numId w:val="12"/>
        </w:numPr>
        <w:spacing w:after="0" w:line="259" w:lineRule="auto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Управленческая/экспертная деятельность</w:t>
      </w:r>
    </w:p>
    <w:p w:rsidR="00C532F3" w:rsidRDefault="00C532F3" w:rsidP="00C532F3">
      <w:pPr>
        <w:numPr>
          <w:ilvl w:val="0"/>
          <w:numId w:val="12"/>
        </w:numPr>
        <w:spacing w:after="0" w:line="259" w:lineRule="auto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Самообразование и развитие</w:t>
      </w:r>
    </w:p>
    <w:p w:rsidR="00C532F3" w:rsidRDefault="00C532F3" w:rsidP="00C532F3">
      <w:pPr>
        <w:tabs>
          <w:tab w:val="left" w:pos="709"/>
        </w:tabs>
        <w:spacing w:after="0" w:line="259" w:lineRule="auto"/>
        <w:jc w:val="both"/>
        <w:rPr>
          <w:rFonts w:ascii="Times New Roman" w:eastAsia="Segoe UI" w:hAnsi="Times New Roman" w:cs="Times New Roman"/>
          <w:b/>
          <w:sz w:val="24"/>
          <w:szCs w:val="24"/>
        </w:rPr>
      </w:pPr>
      <w:r>
        <w:rPr>
          <w:rFonts w:ascii="Times New Roman" w:eastAsia="Segoe UI" w:hAnsi="Times New Roman" w:cs="Times New Roman"/>
          <w:b/>
          <w:sz w:val="24"/>
          <w:szCs w:val="24"/>
        </w:rPr>
        <w:t>5.4. Профессиональные задачи</w:t>
      </w:r>
    </w:p>
    <w:p w:rsidR="00C532F3" w:rsidRDefault="00C532F3" w:rsidP="00C532F3">
      <w:pPr>
        <w:spacing w:after="0" w:line="259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lastRenderedPageBreak/>
        <w:t xml:space="preserve">Магистр, которому присвоена квалификация «Магистр» по </w:t>
      </w:r>
      <w:r>
        <w:rPr>
          <w:rFonts w:ascii="Times New Roman" w:hAnsi="Times New Roman" w:cs="Times New Roman"/>
          <w:sz w:val="24"/>
          <w:szCs w:val="24"/>
          <w:lang w:val="ky-KG"/>
        </w:rPr>
        <w:t>550700 Педагогика</w:t>
      </w:r>
      <w:r>
        <w:rPr>
          <w:rFonts w:ascii="Times New Roman" w:eastAsia="Segoe UI" w:hAnsi="Times New Roman" w:cs="Times New Roman"/>
          <w:sz w:val="24"/>
          <w:szCs w:val="24"/>
        </w:rPr>
        <w:t>, готов решать следующие профессиональные задачи в соответствии с избранным видом деятельности:</w:t>
      </w:r>
    </w:p>
    <w:p w:rsidR="00C532F3" w:rsidRDefault="00C532F3" w:rsidP="00C532F3">
      <w:pPr>
        <w:pStyle w:val="aa"/>
        <w:numPr>
          <w:ilvl w:val="0"/>
          <w:numId w:val="13"/>
        </w:numPr>
        <w:spacing w:line="259" w:lineRule="auto"/>
        <w:ind w:left="0"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Научно-исследовательская:</w:t>
      </w:r>
    </w:p>
    <w:p w:rsidR="00C532F3" w:rsidRDefault="00C532F3" w:rsidP="00C532F3">
      <w:pPr>
        <w:spacing w:after="0" w:line="259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Способность проводить самостоятельные научные исследования в области физики, математики или информатики с последующей апробацией результатов в образовательном процессе. Разрабатывать и обосновывать теоретические и экспериментальные модели в сфере физико-математического образования.</w:t>
      </w:r>
    </w:p>
    <w:p w:rsidR="00C532F3" w:rsidRDefault="00C532F3" w:rsidP="00C532F3">
      <w:pPr>
        <w:spacing w:after="0" w:line="259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Проектная (</w:t>
      </w:r>
      <w:proofErr w:type="spellStart"/>
      <w:r>
        <w:rPr>
          <w:rFonts w:ascii="Times New Roman" w:eastAsia="Segoe UI" w:hAnsi="Times New Roman" w:cs="Times New Roman"/>
          <w:sz w:val="24"/>
          <w:szCs w:val="24"/>
        </w:rPr>
        <w:t>Инновационно</w:t>
      </w:r>
      <w:proofErr w:type="spellEnd"/>
      <w:r>
        <w:rPr>
          <w:rFonts w:ascii="Times New Roman" w:eastAsia="Segoe UI" w:hAnsi="Times New Roman" w:cs="Times New Roman"/>
          <w:sz w:val="24"/>
          <w:szCs w:val="24"/>
        </w:rPr>
        <w:t xml:space="preserve">-технологическая): </w:t>
      </w:r>
    </w:p>
    <w:p w:rsidR="00C532F3" w:rsidRDefault="00C532F3" w:rsidP="00C532F3">
      <w:pPr>
        <w:spacing w:after="0" w:line="259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Способность проектировать, разрабатывать и внедрять инновационные образовательные программы, модули, цифровые платформы и системы на основе передовых научных знаний. Осуществлять экспертизу существующих образовательных технологий.</w:t>
      </w:r>
    </w:p>
    <w:p w:rsidR="00C532F3" w:rsidRDefault="00C532F3" w:rsidP="00C532F3">
      <w:pPr>
        <w:spacing w:after="0" w:line="259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Научно-методическая и экспертная: </w:t>
      </w:r>
    </w:p>
    <w:p w:rsidR="00C532F3" w:rsidRDefault="00C532F3" w:rsidP="00C532F3">
      <w:pPr>
        <w:spacing w:after="0" w:line="259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Способность разрабатывать и оценивать методическое обеспечение образовательного процесса с учетом современных достижений науки и психолого-педагогических теорий. Проводить профессиональную экспертизу качества учебно-методических комплексов и результатов обучения.</w:t>
      </w:r>
    </w:p>
    <w:p w:rsidR="00C532F3" w:rsidRDefault="00C532F3" w:rsidP="00C532F3">
      <w:pPr>
        <w:spacing w:after="0" w:line="259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Педагогическая:</w:t>
      </w:r>
    </w:p>
    <w:p w:rsidR="00C532F3" w:rsidRDefault="00C532F3" w:rsidP="00C532F3">
      <w:pPr>
        <w:spacing w:after="0" w:line="259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Способность преподавать профильные дисциплины в учреждениях высшего и среднего профессионального образования, используя современные научные подходы и методики обучения взрослых. Разрабатывать индивидуальные образовательные траектории для обучающихся.</w:t>
      </w:r>
    </w:p>
    <w:p w:rsidR="00C532F3" w:rsidRDefault="00C532F3" w:rsidP="00C532F3">
      <w:pPr>
        <w:spacing w:after="0" w:line="259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Управленческая: </w:t>
      </w:r>
    </w:p>
    <w:p w:rsidR="00C532F3" w:rsidRDefault="00C532F3" w:rsidP="00C532F3">
      <w:pPr>
        <w:spacing w:after="0" w:line="259" w:lineRule="auto"/>
        <w:ind w:firstLine="567"/>
        <w:jc w:val="both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>Способность руководить структурными подразделениями образовательных организаций, планировать и организовывать научно-методическую работу коллектива. Принимать управленческие решения на основе анализа данных и прогнозирования развития образовательных систем.</w:t>
      </w:r>
    </w:p>
    <w:p w:rsidR="00C532F3" w:rsidRDefault="00C532F3" w:rsidP="00C532F3">
      <w:pPr>
        <w:spacing w:after="0" w:line="259" w:lineRule="auto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>
      <w:pPr>
        <w:tabs>
          <w:tab w:val="left" w:pos="0"/>
        </w:tabs>
        <w:spacing w:after="0" w:line="240" w:lineRule="auto"/>
        <w:ind w:firstLine="74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lastRenderedPageBreak/>
        <w:t xml:space="preserve">6.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Требования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к  ООП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подготовки  магистров</w:t>
      </w:r>
    </w:p>
    <w:p w:rsidR="00C532F3" w:rsidRDefault="00C532F3" w:rsidP="00C532F3">
      <w:pPr>
        <w:pStyle w:val="ac"/>
        <w:tabs>
          <w:tab w:val="left" w:pos="0"/>
        </w:tabs>
        <w:spacing w:after="0"/>
        <w:ind w:left="0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8C19D8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y-KG"/>
        </w:rPr>
        <w:t>.1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Требования к результатам освоения ООП подготовки магистров</w:t>
      </w:r>
    </w:p>
    <w:p w:rsidR="00C532F3" w:rsidRDefault="00C532F3" w:rsidP="00C532F3">
      <w:pPr>
        <w:pStyle w:val="ac"/>
        <w:tabs>
          <w:tab w:val="left" w:pos="0"/>
        </w:tabs>
        <w:spacing w:after="0"/>
        <w:ind w:left="0" w:firstLine="7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Выпускник по направлению подготовки 550700 Педагогика с присвоением академической степени «магистр» в соответствии с целями основной образовательной программы и задачами профессиональной деятельности, указанными 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пп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3.4. и 3.8. настоящих ВГТ ООП ВПО, должен обладать следующими компетенциями:</w:t>
      </w:r>
    </w:p>
    <w:p w:rsidR="00C532F3" w:rsidRDefault="00C532F3" w:rsidP="00C532F3">
      <w:pPr>
        <w:pStyle w:val="ac"/>
        <w:tabs>
          <w:tab w:val="left" w:pos="0"/>
        </w:tabs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ky-KG"/>
        </w:rPr>
        <w:t xml:space="preserve">    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Общими:</w:t>
      </w:r>
    </w:p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Fonts w:ascii="Times New Roman" w:eastAsia="Arial" w:hAnsi="Times New Roman" w:cs="Times New Roman"/>
          <w:color w:val="000000"/>
          <w:szCs w:val="24"/>
        </w:rPr>
      </w:pPr>
      <w:r w:rsidRPr="0079249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ОК-1</w:t>
      </w:r>
      <w:r w:rsidRPr="0079249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ky-KG"/>
        </w:rPr>
        <w:t xml:space="preserve">.  </w:t>
      </w:r>
      <w:r w:rsidRPr="00792499">
        <w:rPr>
          <w:rFonts w:ascii="Times New Roman" w:eastAsia="Arial" w:hAnsi="Times New Roman" w:cs="Times New Roman"/>
          <w:color w:val="000000"/>
          <w:szCs w:val="24"/>
          <w:lang w:val="ky-KG"/>
        </w:rPr>
        <w:t>(</w:t>
      </w:r>
      <w:r w:rsidRPr="00792499">
        <w:rPr>
          <w:rFonts w:ascii="Times New Roman" w:eastAsia="Arial" w:hAnsi="Times New Roman" w:cs="Times New Roman"/>
          <w:color w:val="000000"/>
          <w:szCs w:val="24"/>
        </w:rPr>
        <w:t xml:space="preserve"> магистратура) - способен выдвигать и развивать инициативы, направленные на</w:t>
      </w:r>
      <w:r>
        <w:rPr>
          <w:rFonts w:ascii="Times New Roman" w:eastAsia="Arial" w:hAnsi="Times New Roman" w:cs="Times New Roman"/>
          <w:color w:val="000000"/>
          <w:szCs w:val="24"/>
        </w:rPr>
        <w:t xml:space="preserve"> развитие ценностей гражданского демократического общества, обеспечение социальной справедливости, разрешать мировоззренческие, социально и личностно значимые проблемы;</w:t>
      </w:r>
    </w:p>
    <w:p w:rsidR="00C532F3" w:rsidRPr="00792499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 w:rsidRPr="008C19D8">
        <w:rPr>
          <w:rFonts w:ascii="Times New Roman" w:eastAsia="Arial" w:hAnsi="Times New Roman" w:cs="Times New Roman"/>
          <w:b/>
          <w:color w:val="000000"/>
          <w:szCs w:val="24"/>
          <w:lang w:val="ky-KG"/>
        </w:rPr>
        <w:t>ОК-2.</w:t>
      </w:r>
      <w:r w:rsidRPr="008C19D8">
        <w:rPr>
          <w:rFonts w:ascii="Times New Roman" w:eastAsia="Arial" w:hAnsi="Times New Roman" w:cs="Times New Roman"/>
          <w:color w:val="000000"/>
          <w:szCs w:val="24"/>
          <w:lang w:val="ky-KG"/>
        </w:rPr>
        <w:t xml:space="preserve"> (</w:t>
      </w:r>
      <w:r w:rsidRPr="008C19D8">
        <w:rPr>
          <w:rFonts w:ascii="Times New Roman" w:eastAsia="Arial" w:hAnsi="Times New Roman" w:cs="Times New Roman"/>
          <w:color w:val="000000"/>
          <w:szCs w:val="24"/>
        </w:rPr>
        <w:t>магистратура) - способен логически верно, аргументировано и ясно строить свою устную и письменную речь на государственном (уровень В1), официальном и на одном из иностранных языков на уровне профессионального общения, вести профессиональные дискуссии на</w:t>
      </w:r>
      <w:r w:rsidRPr="008C19D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8C19D8">
        <w:rPr>
          <w:rFonts w:ascii="Times New Roman" w:hAnsi="Times New Roman" w:cs="Times New Roman"/>
          <w:color w:val="000000" w:themeColor="text1"/>
          <w:sz w:val="24"/>
          <w:szCs w:val="24"/>
        </w:rPr>
        <w:t>Способен анализировать и решать стратегические задачи, направленные на развитие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ценностей гражданского демократического общества, обеспечение социальной справедливости, решение мировоззренческих, социально и личностно значимых проблем на основе междисциплинарных и инновационных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подходо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в</w:t>
      </w:r>
    </w:p>
    <w:p w:rsidR="00C532F3" w:rsidRPr="008C19D8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Fonts w:ascii="Times New Roman" w:eastAsia="Arial" w:hAnsi="Times New Roman" w:cs="Times New Roman"/>
          <w:color w:val="000000"/>
          <w:szCs w:val="24"/>
        </w:rPr>
      </w:pPr>
      <w:r w:rsidRPr="008C19D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ОК-3.</w:t>
      </w:r>
      <w:r w:rsidRPr="008C19D8">
        <w:rPr>
          <w:rFonts w:ascii="Times New Roman" w:eastAsia="Arial" w:hAnsi="Times New Roman" w:cs="Times New Roman"/>
          <w:color w:val="000000"/>
          <w:szCs w:val="24"/>
        </w:rPr>
        <w:t xml:space="preserve">  (магистратура) - способен интегрировать достижения различных наук для создания и развития новых идей в профессиональной сфере;</w:t>
      </w:r>
    </w:p>
    <w:p w:rsidR="00C532F3" w:rsidRPr="008C19D8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Fonts w:ascii="Times New Roman" w:eastAsia="Arial" w:hAnsi="Times New Roman" w:cs="Times New Roman"/>
          <w:color w:val="000000"/>
          <w:szCs w:val="24"/>
        </w:rPr>
      </w:pPr>
      <w:r w:rsidRPr="008C19D8">
        <w:rPr>
          <w:rFonts w:ascii="Times New Roman" w:hAnsi="Times New Roman" w:cs="Times New Roman"/>
          <w:b/>
          <w:sz w:val="28"/>
          <w:szCs w:val="28"/>
          <w:lang w:val="ky-KG"/>
        </w:rPr>
        <w:t>ОК-4.</w:t>
      </w:r>
      <w:r w:rsidRPr="008C19D8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r w:rsidRPr="008C19D8">
        <w:rPr>
          <w:rFonts w:ascii="Times New Roman" w:eastAsia="Arial" w:hAnsi="Times New Roman" w:cs="Times New Roman"/>
          <w:color w:val="000000"/>
          <w:szCs w:val="24"/>
          <w:lang w:val="ky-KG"/>
        </w:rPr>
        <w:t>(</w:t>
      </w:r>
      <w:r w:rsidRPr="008C19D8">
        <w:rPr>
          <w:rFonts w:ascii="Times New Roman" w:eastAsia="Arial" w:hAnsi="Times New Roman" w:cs="Times New Roman"/>
          <w:color w:val="000000"/>
          <w:szCs w:val="24"/>
        </w:rPr>
        <w:t xml:space="preserve"> магистратура) - способен ставить и решать коммуникативные задачи во всех сферах деятельности;</w:t>
      </w:r>
    </w:p>
    <w:p w:rsidR="00C532F3" w:rsidRPr="008C19D8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Fonts w:ascii="Times New Roman" w:eastAsia="Arial" w:hAnsi="Times New Roman" w:cs="Times New Roman"/>
          <w:color w:val="000000"/>
          <w:szCs w:val="24"/>
        </w:rPr>
      </w:pPr>
      <w:r w:rsidRPr="008C19D8">
        <w:rPr>
          <w:rFonts w:ascii="Times New Roman" w:hAnsi="Times New Roman" w:cs="Times New Roman"/>
          <w:b/>
          <w:sz w:val="28"/>
          <w:szCs w:val="28"/>
          <w:lang w:val="ky-KG"/>
        </w:rPr>
        <w:t>ОК-5.</w:t>
      </w:r>
      <w:r w:rsidRPr="008C19D8">
        <w:rPr>
          <w:rFonts w:ascii="Times New Roman" w:eastAsia="Arial" w:hAnsi="Times New Roman" w:cs="Times New Roman"/>
          <w:color w:val="000000"/>
          <w:szCs w:val="24"/>
        </w:rPr>
        <w:t xml:space="preserve">  </w:t>
      </w:r>
      <w:r w:rsidRPr="008C19D8">
        <w:rPr>
          <w:rFonts w:ascii="Times New Roman" w:eastAsia="Arial" w:hAnsi="Times New Roman" w:cs="Times New Roman"/>
          <w:color w:val="000000"/>
          <w:szCs w:val="24"/>
          <w:lang w:val="ky-KG"/>
        </w:rPr>
        <w:t>(</w:t>
      </w:r>
      <w:r w:rsidRPr="008C19D8">
        <w:rPr>
          <w:rFonts w:ascii="Times New Roman" w:eastAsia="Arial" w:hAnsi="Times New Roman" w:cs="Times New Roman"/>
          <w:color w:val="000000"/>
          <w:szCs w:val="24"/>
        </w:rPr>
        <w:t xml:space="preserve"> магистратура) - способен обеспечить достижение целей в профессиональной деятельности в подразделениях и организациях, управляя и преобразуя сложную непредсказуемую рабочую или учебную среду, применяя инновационные подходы;</w:t>
      </w:r>
    </w:p>
    <w:p w:rsidR="00C532F3" w:rsidRPr="008C19D8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Fonts w:ascii="Times New Roman" w:hAnsi="Times New Roman" w:cs="Times New Roman"/>
          <w:szCs w:val="24"/>
        </w:rPr>
      </w:pPr>
      <w:r w:rsidRPr="008C19D8">
        <w:rPr>
          <w:rFonts w:ascii="Times New Roman" w:hAnsi="Times New Roman" w:cs="Times New Roman"/>
          <w:b/>
          <w:szCs w:val="24"/>
          <w:lang w:val="ky-KG"/>
        </w:rPr>
        <w:t>ОК-6.</w:t>
      </w:r>
      <w:r w:rsidRPr="008C19D8">
        <w:rPr>
          <w:rFonts w:ascii="Times New Roman" w:eastAsia="Arial" w:hAnsi="Times New Roman" w:cs="Times New Roman"/>
          <w:color w:val="000000"/>
          <w:szCs w:val="24"/>
        </w:rPr>
        <w:t xml:space="preserve">  (магистратура) - способен брать на себя ответственность за принятие решений в непредсказуемых условиях в профессиональной деятельности и обучении, а также за управление профессиональным развитием отдельных лиц или групп, оценивать стратегические групповые показатели;</w:t>
      </w:r>
    </w:p>
    <w:p w:rsidR="00C532F3" w:rsidRPr="008C19D8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Fonts w:ascii="Times New Roman" w:eastAsia="Arial" w:hAnsi="Times New Roman" w:cs="Times New Roman"/>
          <w:color w:val="000000"/>
          <w:szCs w:val="24"/>
        </w:rPr>
      </w:pPr>
      <w:r w:rsidRPr="008C19D8">
        <w:rPr>
          <w:rFonts w:ascii="Times New Roman" w:hAnsi="Times New Roman" w:cs="Times New Roman"/>
          <w:b/>
          <w:szCs w:val="24"/>
          <w:lang w:val="ky-KG"/>
        </w:rPr>
        <w:t>ОК-7.</w:t>
      </w:r>
      <w:r w:rsidRPr="008C19D8">
        <w:rPr>
          <w:rFonts w:ascii="Times New Roman" w:eastAsia="Arial" w:hAnsi="Times New Roman" w:cs="Times New Roman"/>
          <w:b/>
          <w:color w:val="000000"/>
          <w:szCs w:val="24"/>
        </w:rPr>
        <w:t xml:space="preserve"> </w:t>
      </w:r>
      <w:r w:rsidRPr="008C19D8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r w:rsidRPr="008C19D8">
        <w:rPr>
          <w:rFonts w:ascii="Times New Roman" w:eastAsia="Arial" w:hAnsi="Times New Roman" w:cs="Times New Roman"/>
          <w:color w:val="000000"/>
          <w:szCs w:val="24"/>
          <w:lang w:val="ky-KG"/>
        </w:rPr>
        <w:t>(</w:t>
      </w:r>
      <w:r w:rsidRPr="008C19D8">
        <w:rPr>
          <w:rFonts w:ascii="Times New Roman" w:eastAsia="Arial" w:hAnsi="Times New Roman" w:cs="Times New Roman"/>
          <w:color w:val="000000"/>
          <w:szCs w:val="24"/>
        </w:rPr>
        <w:t xml:space="preserve"> магистратура) - способен анализировать и оценивать социально-экономические и культурные последствия новых явлений в науке, технике и технологии, профессиональной сфере, организовывать деятельность экспертных/профессиональных групп/организаций, представлять результаты их работы;</w:t>
      </w:r>
    </w:p>
    <w:p w:rsidR="00C532F3" w:rsidRPr="008C19D8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Style w:val="FontStyle79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8C19D8">
        <w:rPr>
          <w:rFonts w:ascii="Times New Roman" w:hAnsi="Times New Roman" w:cs="Times New Roman"/>
          <w:b/>
          <w:szCs w:val="24"/>
          <w:lang w:val="ky-KG"/>
        </w:rPr>
        <w:t>ОК-8.</w:t>
      </w:r>
      <w:r w:rsidRPr="008C19D8">
        <w:rPr>
          <w:rFonts w:ascii="Times New Roman" w:eastAsia="Arial" w:hAnsi="Times New Roman" w:cs="Times New Roman"/>
          <w:color w:val="000000"/>
          <w:szCs w:val="24"/>
        </w:rPr>
        <w:t xml:space="preserve">  </w:t>
      </w:r>
      <w:r w:rsidRPr="008C19D8">
        <w:rPr>
          <w:rFonts w:ascii="Times New Roman" w:eastAsia="Arial" w:hAnsi="Times New Roman" w:cs="Times New Roman"/>
          <w:color w:val="000000"/>
          <w:szCs w:val="24"/>
          <w:lang w:val="ky-KG"/>
        </w:rPr>
        <w:t>(</w:t>
      </w:r>
      <w:r w:rsidRPr="008C19D8">
        <w:rPr>
          <w:rFonts w:ascii="Times New Roman" w:eastAsia="Arial" w:hAnsi="Times New Roman" w:cs="Times New Roman"/>
          <w:color w:val="000000"/>
          <w:szCs w:val="24"/>
        </w:rPr>
        <w:t xml:space="preserve"> магистратура) - способен применять предпринимательские знания и навыки для разработки и реализации инновационных проектов и стратегий в профессиональной деятельности, включая управление и расширение бизнеса на национальном уровне;</w:t>
      </w:r>
    </w:p>
    <w:p w:rsidR="00C532F3" w:rsidRDefault="00C532F3" w:rsidP="00C532F3">
      <w:pPr>
        <w:pStyle w:val="ae"/>
        <w:tabs>
          <w:tab w:val="left" w:pos="0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Выпускник должен обладать следующими </w:t>
      </w: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профессиональными компетенциями (ПК):</w:t>
      </w:r>
    </w:p>
    <w:p w:rsidR="00C532F3" w:rsidRDefault="00C532F3" w:rsidP="00C532F3">
      <w:pPr>
        <w:pStyle w:val="ae"/>
        <w:tabs>
          <w:tab w:val="left" w:pos="0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в области педагогической деятельности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: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готов к изучению возможностей образовательной среды и предлагает идеи,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инновации  в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проектировании новых условий, в том числе информационных, для обеспечения качества образования (ПК-1);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способен применять современные методики и технологии организации и реализации образовательного процесса на различных образовательных ступенях в различных образовательных учреждениях (ПК-2);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готов к преподаванию в высшей школе профильных дисциплин (ПК-3);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способен объединять знания и сложную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практику,  адаптировать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методики и методы с учетом индивидуальных, возрастных и культурных особенностей учащихся в образовательных учреждениях  (средней и высшей школе) и проектировать индивидуальные маршруты их обучения, воспитания и развития (ПК-4);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способен руководить исследовательской работой обучающихся (ПК-5);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способен осуществлять профессиональное и личностное самообразование, проектировать дальнейший образовательный маршрут и профессиональную карьеру (ПК-6);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готов  взаимодействовать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 различными  группами (коллеги, родители, партнеры и т.п.) независимо от поколений, культуры, места и использовать информационно-коммуникативные  технологии и СМИ для решения поставленных задач (ПК-7);</w:t>
      </w:r>
    </w:p>
    <w:p w:rsidR="00C532F3" w:rsidRDefault="00C532F3" w:rsidP="00C532F3">
      <w:pPr>
        <w:pStyle w:val="ae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ky-KG"/>
        </w:rPr>
      </w:pPr>
    </w:p>
    <w:p w:rsidR="00C532F3" w:rsidRDefault="00C532F3" w:rsidP="00C532F3">
      <w:pPr>
        <w:pStyle w:val="ae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в области научно-исследовательской деятельности: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готов использовать научные методы в том числе, информационные и инновационные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технологии  для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решения исследовательских задач (ПК-8); 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способен проводить анализ, систематизацию и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обобщение  результатов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научных  исследований, выделять актуальные проблемы развития современной системы образования (ПК-9);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готов  использовать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индивидуальные креативные способности для оригинального решения исследовательских задач (ПК-10);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готов самостоятельно осуществлять научное исследование с использованием современных методов науки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,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интегрировать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результаты анализа исследования и экспертизы профессиональной деятельности   в учебно-методические рекомендации и материалы (ПК-11); 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способен 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lang w:val="ky-KG"/>
        </w:rPr>
        <w:t>организовать</w:t>
      </w:r>
      <w:proofErr w:type="gramEnd"/>
      <w:r>
        <w:rPr>
          <w:rFonts w:ascii="Times New Roman" w:hAnsi="Times New Roman"/>
          <w:color w:val="000000" w:themeColor="text1"/>
          <w:lang w:val="ky-KG"/>
        </w:rPr>
        <w:t xml:space="preserve"> деятельность экспертных</w:t>
      </w:r>
      <w:r>
        <w:rPr>
          <w:rFonts w:ascii="Times New Roman" w:hAnsi="Times New Roman"/>
          <w:color w:val="000000" w:themeColor="text1"/>
        </w:rPr>
        <w:t>/</w:t>
      </w:r>
      <w:r>
        <w:rPr>
          <w:rFonts w:ascii="Times New Roman" w:hAnsi="Times New Roman"/>
          <w:color w:val="000000" w:themeColor="text1"/>
          <w:lang w:val="ky-KG"/>
        </w:rPr>
        <w:t>профессиональных групп</w:t>
      </w:r>
      <w:r>
        <w:rPr>
          <w:rFonts w:ascii="Times New Roman" w:hAnsi="Times New Roman"/>
          <w:color w:val="000000" w:themeColor="text1"/>
        </w:rPr>
        <w:t>/</w:t>
      </w:r>
      <w:r>
        <w:rPr>
          <w:rFonts w:ascii="Times New Roman" w:hAnsi="Times New Roman"/>
          <w:color w:val="000000" w:themeColor="text1"/>
          <w:lang w:val="ky-KG"/>
        </w:rPr>
        <w:t xml:space="preserve">организаций и </w:t>
      </w:r>
      <w:r>
        <w:rPr>
          <w:rFonts w:ascii="Times New Roman" w:hAnsi="Times New Roman"/>
          <w:color w:val="000000" w:themeColor="text1"/>
        </w:rPr>
        <w:t xml:space="preserve">предоставлять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научному  сообществу исследовательские достижения в виде научных статей, докладов, мультимедийных презентаций  в соответствии с принятыми стандартами и форматами профессионального сообщества (ПК-1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);  </w:t>
      </w:r>
    </w:p>
    <w:p w:rsidR="00C532F3" w:rsidRDefault="00C532F3" w:rsidP="00C532F3">
      <w:pPr>
        <w:pStyle w:val="ae"/>
        <w:tabs>
          <w:tab w:val="left" w:pos="0"/>
        </w:tabs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в области управленческой деятельности: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готов  изучать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состояние и проводить экспертизу образовательной среды учреждения, определять административные ресурсы развития учреждения (ПК-1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); 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готов  исследовать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оценивать реализацию управленческого процесса (ПК-1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); 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готов использовать инновационные технологии менеджмента, соответствующие общим и специфическим закономерностям развития управляемой системы (ПК-1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);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готов  использовать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индивидуальные и групповые технологии принятия решений в управлении образовательным учреждением, опираясь на отечественный и зарубежный опыт (ПК-1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);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способен организовать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межпрофессиональное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взаимодействие специалистов образовательного учреждения и определять круг потенциальных партнеров   образовательного учреждения при решении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управленческих  задач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(ПК-1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готов  использовать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имеющиеся  возможности окружения управляемой системы и использовать современные технологии для  проектирования  путей  развития  и  обеспечения качеством управления (ПК-1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C532F3" w:rsidRDefault="00C532F3" w:rsidP="00C532F3">
      <w:pPr>
        <w:pStyle w:val="ae"/>
        <w:tabs>
          <w:tab w:val="left" w:pos="0"/>
        </w:tabs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в области проектной деятельности: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готов к осуществлению педагогического проектирования образовательной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среды,   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образовательных программ и индивидуальных образовательных маршрутов, обеспечивающих качество образовательного процесса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проектировать новое учебное содержание, технологии и конкретные методики обучения (ПК-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);  </w:t>
      </w:r>
    </w:p>
    <w:p w:rsidR="00C532F3" w:rsidRDefault="00C532F3" w:rsidP="00C532F3">
      <w:pPr>
        <w:pStyle w:val="ae"/>
        <w:numPr>
          <w:ilvl w:val="0"/>
          <w:numId w:val="14"/>
        </w:numPr>
        <w:tabs>
          <w:tab w:val="left" w:pos="0"/>
          <w:tab w:val="left" w:pos="720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способен самостоятельно исследовать, планировать,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реализовывать  и</w:t>
      </w:r>
      <w:proofErr w:type="gram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адаптировать приклад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softHyphen/>
        <w:t>ные или исследовательские проекты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ky-KG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проектировать формы и методы контроля качества образования, а также различные виды контрольно-измерительных материалов, в том числе, на основе информационных технологий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(ПК-2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532F3" w:rsidRDefault="00C532F3" w:rsidP="00C532F3">
      <w:pPr>
        <w:pStyle w:val="ae"/>
        <w:tabs>
          <w:tab w:val="left" w:pos="0"/>
          <w:tab w:val="left" w:pos="993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532F3" w:rsidRDefault="00C532F3" w:rsidP="00C532F3">
      <w:pPr>
        <w:pStyle w:val="ae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 разработке образовательной программы подготовки магистра все универсальные компетенции, а также профессиональные компетенции, отнесенные к тем видам профессиональной деятельности, на которые ориентирована данная программа, включатся в набор требуемых результатов обучения программы. В процессе подготовки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обучающийся может приобрести другие (специальные профессиональные) компетенции, связанные с конкретным профилем его подготовки.</w:t>
      </w:r>
    </w:p>
    <w:p w:rsidR="00C532F3" w:rsidRDefault="00C532F3" w:rsidP="00C532F3">
      <w:pPr>
        <w:pStyle w:val="ae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Профиль определяется дополнительными специальными профессиональными компетенциями в количестве не более 5 наименований и определяется вузом самостоятельно. Перечень профилей утверждается УМО. Перечни дополнительных компетенций определяются на основании национальной рамки квалификаций, отраслевых/секторальных рамок квалификаций и профессиональных стандартов (при наличии).</w:t>
      </w:r>
    </w:p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/>
    <w:p w:rsidR="00C532F3" w:rsidRDefault="00C532F3" w:rsidP="00C532F3">
      <w:pPr>
        <w:pStyle w:val="ac"/>
        <w:tabs>
          <w:tab w:val="left" w:pos="0"/>
        </w:tabs>
        <w:spacing w:after="0"/>
        <w:ind w:left="0" w:firstLine="743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8C19D8">
        <w:rPr>
          <w:rFonts w:ascii="Times New Roman" w:hAnsi="Times New Roman" w:cs="Times New Roman"/>
          <w:b/>
          <w:sz w:val="24"/>
          <w:lang w:val="ky-KG"/>
        </w:rPr>
        <w:lastRenderedPageBreak/>
        <w:t>7.</w:t>
      </w:r>
      <w:r w:rsidRPr="008C19D8">
        <w:rPr>
          <w:b/>
          <w:lang w:val="ky-KG"/>
        </w:rPr>
        <w:t xml:space="preserve"> </w:t>
      </w:r>
      <w:r w:rsidRPr="008C19D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Требования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к структуре ООП подготовки магистров</w:t>
      </w:r>
    </w:p>
    <w:p w:rsidR="00C532F3" w:rsidRPr="00C532F3" w:rsidRDefault="00C532F3" w:rsidP="00C532F3">
      <w:pPr>
        <w:pStyle w:val="ac"/>
        <w:tabs>
          <w:tab w:val="left" w:pos="0"/>
        </w:tabs>
        <w:spacing w:after="0"/>
        <w:ind w:left="0"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Основная образовательная программа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подготовки  включает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 следующие блоки:</w:t>
      </w:r>
    </w:p>
    <w:p w:rsidR="00C532F3" w:rsidRDefault="00C532F3" w:rsidP="00C53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C532F3" w:rsidRPr="00101793" w:rsidRDefault="00C532F3" w:rsidP="00C53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01793">
        <w:rPr>
          <w:rFonts w:ascii="Times New Roman" w:hAnsi="Times New Roman" w:cs="Times New Roman"/>
          <w:sz w:val="24"/>
          <w:szCs w:val="24"/>
          <w:lang w:val="ky-KG"/>
        </w:rPr>
        <w:t xml:space="preserve">Таблица 1. </w:t>
      </w:r>
      <w:r w:rsidRPr="00101793">
        <w:rPr>
          <w:rFonts w:ascii="Times New Roman" w:hAnsi="Times New Roman" w:cs="Times New Roman"/>
          <w:sz w:val="24"/>
          <w:szCs w:val="24"/>
        </w:rPr>
        <w:t xml:space="preserve">Распределение по циклам и трудоемкость обязательных дисциплин </w:t>
      </w:r>
      <w:r w:rsidRPr="0010179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</w:t>
      </w:r>
      <w:r w:rsidRPr="00101793">
        <w:rPr>
          <w:rFonts w:ascii="Times New Roman" w:hAnsi="Times New Roman" w:cs="Times New Roman"/>
          <w:sz w:val="24"/>
          <w:szCs w:val="24"/>
        </w:rPr>
        <w:t>в базовых учебных планах направлений</w:t>
      </w:r>
    </w:p>
    <w:tbl>
      <w:tblPr>
        <w:tblStyle w:val="TableNormal"/>
        <w:tblW w:w="89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3685"/>
        <w:gridCol w:w="1278"/>
        <w:gridCol w:w="1132"/>
        <w:gridCol w:w="1275"/>
      </w:tblGrid>
      <w:tr w:rsidR="00C532F3" w:rsidRPr="00101793" w:rsidTr="00C532F3">
        <w:trPr>
          <w:trHeight w:val="582"/>
        </w:trPr>
        <w:tc>
          <w:tcPr>
            <w:tcW w:w="5244" w:type="dxa"/>
            <w:gridSpan w:val="3"/>
            <w:vMerge w:val="restart"/>
            <w:vAlign w:val="center"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b/>
                <w:sz w:val="24"/>
                <w:lang w:val="ky-KG"/>
              </w:rPr>
            </w:pPr>
            <w:r w:rsidRPr="00101793">
              <w:rPr>
                <w:b/>
                <w:sz w:val="24"/>
                <w:lang w:val="ky-KG"/>
              </w:rPr>
              <w:t>Структура образовательной программы</w:t>
            </w:r>
          </w:p>
        </w:tc>
        <w:tc>
          <w:tcPr>
            <w:tcW w:w="3685" w:type="dxa"/>
            <w:gridSpan w:val="3"/>
          </w:tcPr>
          <w:p w:rsidR="00C532F3" w:rsidRPr="00101793" w:rsidRDefault="00C532F3" w:rsidP="00C532F3">
            <w:pPr>
              <w:pStyle w:val="TableParagraph"/>
              <w:spacing w:line="360" w:lineRule="auto"/>
              <w:ind w:hanging="4"/>
              <w:jc w:val="center"/>
              <w:rPr>
                <w:b/>
                <w:sz w:val="24"/>
              </w:rPr>
            </w:pPr>
            <w:r w:rsidRPr="00101793">
              <w:rPr>
                <w:b/>
                <w:sz w:val="24"/>
              </w:rPr>
              <w:t>Трудоемкость (кредиты) блоков образовательной программы</w:t>
            </w:r>
          </w:p>
        </w:tc>
      </w:tr>
      <w:tr w:rsidR="00C532F3" w:rsidRPr="00101793" w:rsidTr="00C532F3">
        <w:trPr>
          <w:trHeight w:val="458"/>
        </w:trPr>
        <w:tc>
          <w:tcPr>
            <w:tcW w:w="5244" w:type="dxa"/>
            <w:gridSpan w:val="3"/>
            <w:vMerge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8" w:type="dxa"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101793">
              <w:rPr>
                <w:spacing w:val="-5"/>
                <w:sz w:val="24"/>
              </w:rPr>
              <w:t>«А»</w:t>
            </w:r>
          </w:p>
        </w:tc>
        <w:tc>
          <w:tcPr>
            <w:tcW w:w="1132" w:type="dxa"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101793">
              <w:rPr>
                <w:spacing w:val="-5"/>
                <w:sz w:val="24"/>
              </w:rPr>
              <w:t>«В»</w:t>
            </w:r>
          </w:p>
        </w:tc>
        <w:tc>
          <w:tcPr>
            <w:tcW w:w="1275" w:type="dxa"/>
          </w:tcPr>
          <w:p w:rsidR="00C532F3" w:rsidRPr="00101793" w:rsidRDefault="00C532F3" w:rsidP="00C532F3">
            <w:pPr>
              <w:pStyle w:val="TableParagraph"/>
              <w:spacing w:line="360" w:lineRule="auto"/>
              <w:ind w:hanging="400"/>
              <w:jc w:val="center"/>
              <w:rPr>
                <w:sz w:val="24"/>
              </w:rPr>
            </w:pPr>
            <w:r w:rsidRPr="00101793">
              <w:rPr>
                <w:spacing w:val="-5"/>
                <w:sz w:val="24"/>
              </w:rPr>
              <w:t>«С»</w:t>
            </w:r>
          </w:p>
        </w:tc>
      </w:tr>
      <w:tr w:rsidR="00C532F3" w:rsidRPr="00101793" w:rsidTr="00C532F3">
        <w:trPr>
          <w:trHeight w:val="292"/>
        </w:trPr>
        <w:tc>
          <w:tcPr>
            <w:tcW w:w="708" w:type="dxa"/>
            <w:vMerge w:val="restart"/>
          </w:tcPr>
          <w:p w:rsidR="00C532F3" w:rsidRPr="00101793" w:rsidRDefault="00C532F3" w:rsidP="00C532F3">
            <w:pPr>
              <w:pStyle w:val="TableParagraph"/>
              <w:spacing w:line="360" w:lineRule="auto"/>
              <w:rPr>
                <w:sz w:val="24"/>
              </w:rPr>
            </w:pPr>
            <w:r w:rsidRPr="00101793">
              <w:rPr>
                <w:spacing w:val="-2"/>
                <w:sz w:val="24"/>
              </w:rPr>
              <w:t xml:space="preserve">1 </w:t>
            </w:r>
            <w:r w:rsidRPr="00101793">
              <w:rPr>
                <w:spacing w:val="-4"/>
                <w:sz w:val="24"/>
              </w:rPr>
              <w:t>блок</w:t>
            </w:r>
          </w:p>
        </w:tc>
        <w:tc>
          <w:tcPr>
            <w:tcW w:w="4536" w:type="dxa"/>
            <w:gridSpan w:val="2"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  <w:lang w:val="ky-KG"/>
              </w:rPr>
            </w:pPr>
            <w:r w:rsidRPr="00101793">
              <w:rPr>
                <w:spacing w:val="-2"/>
                <w:sz w:val="24"/>
              </w:rPr>
              <w:t>Дисциплин</w:t>
            </w:r>
            <w:r w:rsidRPr="00101793">
              <w:rPr>
                <w:spacing w:val="-2"/>
                <w:sz w:val="24"/>
                <w:lang w:val="ky-KG"/>
              </w:rPr>
              <w:t>ы</w:t>
            </w:r>
          </w:p>
        </w:tc>
        <w:tc>
          <w:tcPr>
            <w:tcW w:w="3685" w:type="dxa"/>
            <w:gridSpan w:val="3"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101793">
              <w:rPr>
                <w:spacing w:val="-4"/>
                <w:sz w:val="24"/>
                <w:lang w:val="ky-KG"/>
              </w:rPr>
              <w:t>6</w:t>
            </w:r>
            <w:r w:rsidRPr="00101793">
              <w:rPr>
                <w:spacing w:val="-4"/>
                <w:sz w:val="24"/>
              </w:rPr>
              <w:t>0-</w:t>
            </w:r>
            <w:r w:rsidRPr="00101793">
              <w:rPr>
                <w:spacing w:val="-4"/>
                <w:sz w:val="24"/>
                <w:lang w:val="ky-KG"/>
              </w:rPr>
              <w:t>90</w:t>
            </w:r>
            <w:r w:rsidRPr="00101793">
              <w:rPr>
                <w:spacing w:val="-11"/>
                <w:sz w:val="24"/>
              </w:rPr>
              <w:t xml:space="preserve"> </w:t>
            </w:r>
          </w:p>
        </w:tc>
      </w:tr>
      <w:tr w:rsidR="00C532F3" w:rsidRPr="00101793" w:rsidTr="00C532F3">
        <w:trPr>
          <w:trHeight w:val="290"/>
        </w:trPr>
        <w:tc>
          <w:tcPr>
            <w:tcW w:w="708" w:type="dxa"/>
            <w:vMerge/>
            <w:tcBorders>
              <w:top w:val="nil"/>
            </w:tcBorders>
          </w:tcPr>
          <w:p w:rsidR="00C532F3" w:rsidRPr="00101793" w:rsidRDefault="00C532F3" w:rsidP="00C532F3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C532F3" w:rsidRPr="00101793" w:rsidRDefault="00C532F3" w:rsidP="00C532F3">
            <w:pPr>
              <w:pStyle w:val="TableParagraph"/>
              <w:spacing w:line="360" w:lineRule="auto"/>
              <w:rPr>
                <w:sz w:val="24"/>
                <w:lang w:val="ky-KG"/>
              </w:rPr>
            </w:pPr>
            <w:r w:rsidRPr="00101793">
              <w:rPr>
                <w:spacing w:val="-2"/>
                <w:sz w:val="24"/>
              </w:rPr>
              <w:t>Цикл</w:t>
            </w:r>
            <w:r w:rsidRPr="00101793">
              <w:rPr>
                <w:spacing w:val="-2"/>
                <w:sz w:val="24"/>
                <w:lang w:val="ky-KG"/>
              </w:rPr>
              <w:t>ы</w:t>
            </w:r>
          </w:p>
        </w:tc>
        <w:tc>
          <w:tcPr>
            <w:tcW w:w="3685" w:type="dxa"/>
          </w:tcPr>
          <w:p w:rsidR="00C532F3" w:rsidRPr="00101793" w:rsidRDefault="00C532F3" w:rsidP="00C532F3">
            <w:pPr>
              <w:pStyle w:val="TableParagraph"/>
              <w:spacing w:line="360" w:lineRule="auto"/>
              <w:rPr>
                <w:sz w:val="24"/>
              </w:rPr>
            </w:pPr>
            <w:r w:rsidRPr="00101793">
              <w:rPr>
                <w:sz w:val="24"/>
              </w:rPr>
              <w:t>1. Обще</w:t>
            </w:r>
            <w:proofErr w:type="spellStart"/>
            <w:r>
              <w:rPr>
                <w:sz w:val="24"/>
                <w:lang w:val="ru-RU"/>
              </w:rPr>
              <w:t>науч</w:t>
            </w:r>
            <w:proofErr w:type="spellEnd"/>
            <w:r w:rsidRPr="00101793">
              <w:rPr>
                <w:sz w:val="24"/>
              </w:rPr>
              <w:t xml:space="preserve">ный </w:t>
            </w:r>
          </w:p>
        </w:tc>
        <w:tc>
          <w:tcPr>
            <w:tcW w:w="1278" w:type="dxa"/>
            <w:vMerge w:val="restart"/>
            <w:vAlign w:val="center"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</w:pPr>
            <w:r w:rsidRPr="00101793">
              <w:rPr>
                <w:spacing w:val="-7"/>
                <w:sz w:val="24"/>
              </w:rPr>
              <w:t>40%-</w:t>
            </w:r>
            <w:r w:rsidRPr="00101793">
              <w:rPr>
                <w:spacing w:val="-5"/>
                <w:sz w:val="24"/>
              </w:rPr>
              <w:t>50%</w:t>
            </w:r>
          </w:p>
        </w:tc>
        <w:tc>
          <w:tcPr>
            <w:tcW w:w="1132" w:type="dxa"/>
            <w:vMerge w:val="restart"/>
            <w:vAlign w:val="center"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</w:pPr>
            <w:r w:rsidRPr="00101793">
              <w:rPr>
                <w:spacing w:val="-7"/>
                <w:sz w:val="24"/>
              </w:rPr>
              <w:t>25%-</w:t>
            </w:r>
            <w:r w:rsidRPr="00101793">
              <w:rPr>
                <w:spacing w:val="-5"/>
                <w:sz w:val="24"/>
              </w:rPr>
              <w:t>30%</w:t>
            </w:r>
          </w:p>
        </w:tc>
        <w:tc>
          <w:tcPr>
            <w:tcW w:w="1275" w:type="dxa"/>
            <w:vMerge w:val="restart"/>
            <w:vAlign w:val="center"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</w:pPr>
            <w:r w:rsidRPr="00101793">
              <w:rPr>
                <w:spacing w:val="-7"/>
                <w:sz w:val="24"/>
              </w:rPr>
              <w:t>25%-</w:t>
            </w:r>
            <w:r w:rsidRPr="00101793">
              <w:rPr>
                <w:spacing w:val="-5"/>
                <w:sz w:val="24"/>
              </w:rPr>
              <w:t>30%</w:t>
            </w:r>
          </w:p>
        </w:tc>
      </w:tr>
      <w:tr w:rsidR="00C532F3" w:rsidRPr="00101793" w:rsidTr="00C532F3">
        <w:trPr>
          <w:trHeight w:val="336"/>
        </w:trPr>
        <w:tc>
          <w:tcPr>
            <w:tcW w:w="708" w:type="dxa"/>
            <w:vMerge/>
            <w:tcBorders>
              <w:top w:val="nil"/>
            </w:tcBorders>
          </w:tcPr>
          <w:p w:rsidR="00C532F3" w:rsidRPr="00101793" w:rsidRDefault="00C532F3" w:rsidP="00C532F3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C532F3" w:rsidRPr="00101793" w:rsidRDefault="00C532F3" w:rsidP="00C532F3">
            <w:pPr>
              <w:spacing w:after="0" w:line="360" w:lineRule="auto"/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C532F3" w:rsidRPr="00101793" w:rsidRDefault="00C532F3" w:rsidP="00C532F3">
            <w:pPr>
              <w:pStyle w:val="TableParagraph"/>
              <w:spacing w:line="360" w:lineRule="auto"/>
              <w:rPr>
                <w:sz w:val="24"/>
              </w:rPr>
            </w:pPr>
            <w:r w:rsidRPr="00101793">
              <w:rPr>
                <w:sz w:val="24"/>
              </w:rPr>
              <w:t>2</w:t>
            </w:r>
            <w:r w:rsidRPr="00101793">
              <w:rPr>
                <w:sz w:val="24"/>
                <w:lang w:val="ky-KG"/>
              </w:rPr>
              <w:t>.</w:t>
            </w:r>
            <w:r w:rsidRPr="00101793">
              <w:rPr>
                <w:sz w:val="24"/>
              </w:rPr>
              <w:t xml:space="preserve"> </w:t>
            </w:r>
            <w:r w:rsidRPr="00101793">
              <w:rPr>
                <w:sz w:val="24"/>
                <w:lang w:val="ky-KG"/>
              </w:rPr>
              <w:t>П</w:t>
            </w:r>
            <w:r w:rsidRPr="00101793">
              <w:rPr>
                <w:sz w:val="24"/>
              </w:rPr>
              <w:t>рофессиональные дисциплины</w:t>
            </w:r>
          </w:p>
        </w:tc>
        <w:tc>
          <w:tcPr>
            <w:tcW w:w="1278" w:type="dxa"/>
            <w:vMerge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2" w:type="dxa"/>
            <w:vMerge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</w:rPr>
            </w:pPr>
          </w:p>
        </w:tc>
      </w:tr>
      <w:tr w:rsidR="00C532F3" w:rsidRPr="00101793" w:rsidTr="00C532F3">
        <w:trPr>
          <w:trHeight w:val="551"/>
        </w:trPr>
        <w:tc>
          <w:tcPr>
            <w:tcW w:w="708" w:type="dxa"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101793">
              <w:rPr>
                <w:spacing w:val="-2"/>
                <w:sz w:val="24"/>
              </w:rPr>
              <w:t xml:space="preserve">2 </w:t>
            </w:r>
            <w:r w:rsidRPr="00101793">
              <w:rPr>
                <w:spacing w:val="-4"/>
                <w:sz w:val="24"/>
              </w:rPr>
              <w:t>блок</w:t>
            </w:r>
          </w:p>
        </w:tc>
        <w:tc>
          <w:tcPr>
            <w:tcW w:w="4536" w:type="dxa"/>
            <w:gridSpan w:val="2"/>
          </w:tcPr>
          <w:p w:rsidR="00C532F3" w:rsidRPr="00101793" w:rsidRDefault="00C532F3" w:rsidP="00C532F3">
            <w:pPr>
              <w:pStyle w:val="TableParagraph"/>
              <w:spacing w:line="360" w:lineRule="auto"/>
              <w:rPr>
                <w:sz w:val="24"/>
                <w:lang w:val="ky-KG"/>
              </w:rPr>
            </w:pPr>
            <w:r w:rsidRPr="00101793">
              <w:rPr>
                <w:sz w:val="24"/>
                <w:lang w:val="ky-KG"/>
              </w:rPr>
              <w:t>Практики</w:t>
            </w:r>
            <w:r w:rsidRPr="00101793">
              <w:rPr>
                <w:sz w:val="24"/>
              </w:rPr>
              <w:t xml:space="preserve"> </w:t>
            </w:r>
            <w:r w:rsidRPr="00101793">
              <w:rPr>
                <w:sz w:val="24"/>
                <w:lang w:val="ky-KG"/>
              </w:rPr>
              <w:t>(управленческая, научно-педагогическая, научно-исследовательская)</w:t>
            </w:r>
          </w:p>
        </w:tc>
        <w:tc>
          <w:tcPr>
            <w:tcW w:w="3685" w:type="dxa"/>
            <w:gridSpan w:val="3"/>
            <w:vAlign w:val="center"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101793">
              <w:rPr>
                <w:sz w:val="24"/>
              </w:rPr>
              <w:t>20-40</w:t>
            </w:r>
            <w:r w:rsidRPr="00101793">
              <w:rPr>
                <w:spacing w:val="-4"/>
                <w:sz w:val="24"/>
              </w:rPr>
              <w:t xml:space="preserve"> </w:t>
            </w:r>
          </w:p>
        </w:tc>
      </w:tr>
      <w:tr w:rsidR="00C532F3" w:rsidRPr="00101793" w:rsidTr="00C532F3">
        <w:trPr>
          <w:trHeight w:val="290"/>
        </w:trPr>
        <w:tc>
          <w:tcPr>
            <w:tcW w:w="708" w:type="dxa"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101793">
              <w:rPr>
                <w:spacing w:val="-2"/>
                <w:sz w:val="24"/>
              </w:rPr>
              <w:t xml:space="preserve">3 </w:t>
            </w:r>
            <w:r w:rsidRPr="00101793">
              <w:rPr>
                <w:spacing w:val="-4"/>
                <w:sz w:val="24"/>
              </w:rPr>
              <w:t>блок</w:t>
            </w:r>
          </w:p>
        </w:tc>
        <w:tc>
          <w:tcPr>
            <w:tcW w:w="4536" w:type="dxa"/>
            <w:gridSpan w:val="2"/>
          </w:tcPr>
          <w:p w:rsidR="00C532F3" w:rsidRPr="00101793" w:rsidRDefault="00C532F3" w:rsidP="00C532F3">
            <w:pPr>
              <w:pStyle w:val="TableParagraph"/>
              <w:spacing w:line="360" w:lineRule="auto"/>
              <w:rPr>
                <w:sz w:val="24"/>
              </w:rPr>
            </w:pPr>
            <w:r w:rsidRPr="00101793">
              <w:rPr>
                <w:sz w:val="24"/>
              </w:rPr>
              <w:t>Итоговая государственная аттестация</w:t>
            </w:r>
          </w:p>
        </w:tc>
        <w:tc>
          <w:tcPr>
            <w:tcW w:w="3685" w:type="dxa"/>
            <w:gridSpan w:val="3"/>
            <w:vAlign w:val="center"/>
          </w:tcPr>
          <w:p w:rsidR="00C532F3" w:rsidRPr="0010179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101793">
              <w:rPr>
                <w:sz w:val="24"/>
              </w:rPr>
              <w:t>10</w:t>
            </w:r>
            <w:r w:rsidRPr="00101793">
              <w:rPr>
                <w:sz w:val="24"/>
                <w:lang w:val="ky-KG"/>
              </w:rPr>
              <w:t>-20</w:t>
            </w:r>
            <w:r w:rsidRPr="00101793">
              <w:rPr>
                <w:spacing w:val="-1"/>
                <w:sz w:val="24"/>
              </w:rPr>
              <w:t xml:space="preserve"> </w:t>
            </w:r>
          </w:p>
        </w:tc>
      </w:tr>
      <w:tr w:rsidR="00C532F3" w:rsidTr="00C532F3">
        <w:trPr>
          <w:trHeight w:val="360"/>
        </w:trPr>
        <w:tc>
          <w:tcPr>
            <w:tcW w:w="5244" w:type="dxa"/>
            <w:gridSpan w:val="3"/>
          </w:tcPr>
          <w:p w:rsidR="00C532F3" w:rsidRPr="00101793" w:rsidRDefault="00C532F3" w:rsidP="00C532F3">
            <w:pPr>
              <w:pStyle w:val="TableParagraph"/>
              <w:spacing w:line="360" w:lineRule="auto"/>
              <w:rPr>
                <w:sz w:val="24"/>
              </w:rPr>
            </w:pPr>
            <w:r w:rsidRPr="00101793">
              <w:rPr>
                <w:spacing w:val="-2"/>
                <w:sz w:val="24"/>
              </w:rPr>
              <w:t>Общая трудоемкость образовательной программы</w:t>
            </w:r>
          </w:p>
        </w:tc>
        <w:tc>
          <w:tcPr>
            <w:tcW w:w="3685" w:type="dxa"/>
            <w:gridSpan w:val="3"/>
          </w:tcPr>
          <w:p w:rsidR="00C532F3" w:rsidRDefault="00C532F3" w:rsidP="00C532F3">
            <w:pPr>
              <w:pStyle w:val="TableParagraph"/>
              <w:spacing w:line="360" w:lineRule="auto"/>
              <w:jc w:val="center"/>
              <w:rPr>
                <w:sz w:val="24"/>
                <w:lang w:val="ky-KG"/>
              </w:rPr>
            </w:pPr>
            <w:r w:rsidRPr="00101793">
              <w:rPr>
                <w:sz w:val="24"/>
                <w:lang w:val="ky-KG"/>
              </w:rPr>
              <w:t>не менее 120 кредитов</w:t>
            </w:r>
          </w:p>
        </w:tc>
      </w:tr>
    </w:tbl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532F3" w:rsidRDefault="00C532F3" w:rsidP="00C532F3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Вуз разрабатывает ООП подготовки магистров в соответствии с требованиями ОС и несет ответственность за достижение результатов обучения в соответствии с национальной рамкой квалификаций.</w:t>
      </w:r>
    </w:p>
    <w:p w:rsidR="00C532F3" w:rsidRDefault="00C532F3" w:rsidP="00C532F3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Набор дисциплин (модулей) и их трудоемкость, которые относятся к каждому блоку ООП подготовки магистров, вуз в праве определяет самостоятельно в установленном для блока объеме, с учетом требований к результатам ее освоения, в виде совокупности результатов обучения, предусмотренных национальной рамкой квалификаций.</w:t>
      </w:r>
    </w:p>
    <w:p w:rsidR="00C532F3" w:rsidRDefault="00CE6266" w:rsidP="00C532F3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7</w:t>
      </w:r>
      <w:r w:rsidR="00BC108D">
        <w:rPr>
          <w:rFonts w:eastAsiaTheme="minorHAnsi" w:cstheme="minorBidi"/>
          <w:lang w:eastAsia="en-US"/>
        </w:rPr>
        <w:t>.</w:t>
      </w:r>
      <w:r w:rsidR="00C532F3">
        <w:rPr>
          <w:rFonts w:eastAsiaTheme="minorHAnsi" w:cstheme="minorBidi"/>
          <w:lang w:eastAsia="en-US"/>
        </w:rPr>
        <w:t>1. Блок 2 «Практика» включает учебную практику (ознакомительная, технологическая, научно-исследовательская работа) и производственную (проектная, эксплуатационная, педагогическая, научно-исследовательская работа) практику.</w:t>
      </w:r>
    </w:p>
    <w:p w:rsidR="00C532F3" w:rsidRDefault="00C532F3" w:rsidP="00C532F3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Вуз вправе выбрать один или несколько типов практики, также может установить дополнительный тип практики в пределах установленных кредитов.</w:t>
      </w:r>
    </w:p>
    <w:p w:rsidR="00C532F3" w:rsidRDefault="00CE6266" w:rsidP="00C532F3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7</w:t>
      </w:r>
      <w:r w:rsidR="00BC108D">
        <w:rPr>
          <w:rFonts w:eastAsiaTheme="minorHAnsi" w:cstheme="minorBidi"/>
          <w:lang w:eastAsia="en-US"/>
        </w:rPr>
        <w:t>.</w:t>
      </w:r>
      <w:r w:rsidR="00C532F3">
        <w:rPr>
          <w:rFonts w:eastAsiaTheme="minorHAnsi" w:cstheme="minorBidi"/>
          <w:lang w:eastAsia="en-US"/>
        </w:rPr>
        <w:t>2. Блок 3 «Государственная итоговая аттестация» включает подготовку к сдаче и сдачу государственных экзаменов, выполнение и защиту выпускной квалификационной работы (если вуз включил выпускную квалификационную работу в состав итоговой государственной аттестации).</w:t>
      </w:r>
    </w:p>
    <w:p w:rsidR="00C532F3" w:rsidRDefault="00CE6266" w:rsidP="00C532F3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7</w:t>
      </w:r>
      <w:r w:rsidR="00BC108D">
        <w:rPr>
          <w:rFonts w:eastAsiaTheme="minorHAnsi" w:cstheme="minorBidi"/>
          <w:lang w:eastAsia="en-US"/>
        </w:rPr>
        <w:t>.</w:t>
      </w:r>
      <w:r w:rsidR="00C532F3">
        <w:rPr>
          <w:rFonts w:eastAsiaTheme="minorHAnsi" w:cstheme="minorBidi"/>
          <w:lang w:eastAsia="en-US"/>
        </w:rPr>
        <w:t>3. В рамках ООП подготовки магистров выделяется обязательная и элективная часть.</w:t>
      </w:r>
    </w:p>
    <w:p w:rsidR="00C532F3" w:rsidRDefault="00C532F3" w:rsidP="00C532F3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К обязательной части ООП подготовки магистров относятся дисциплины и практики, обеспечивающие формирование общенаучных, универсальных, социально-личностных, общекультурных и профессиональных компетенций, с учетом уровней национальной рамки квалификаций.</w:t>
      </w:r>
    </w:p>
    <w:p w:rsidR="00C532F3" w:rsidRDefault="00C532F3" w:rsidP="00C532F3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Объем обязательной части, без учета объема государственной аттестации, должен составлять не более 50% общего объема ООП подготовки магистров.</w:t>
      </w:r>
    </w:p>
    <w:p w:rsidR="00C532F3" w:rsidRDefault="00C532F3" w:rsidP="00C532F3">
      <w:pPr>
        <w:pStyle w:val="Style18"/>
        <w:widowControl/>
        <w:spacing w:line="240" w:lineRule="auto"/>
        <w:ind w:firstLine="709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В элективной части ООП подготовки магистров студенты могут выбрать дисциплины по соответствующему направлению, также допускается выбор дисциплин из ООП подготовки магистров других направлений.</w:t>
      </w:r>
    </w:p>
    <w:p w:rsidR="00C532F3" w:rsidRDefault="00CE6266" w:rsidP="00C532F3">
      <w:pPr>
        <w:pStyle w:val="Style18"/>
        <w:widowControl/>
        <w:spacing w:line="240" w:lineRule="auto"/>
        <w:ind w:firstLine="709"/>
        <w:rPr>
          <w:rFonts w:eastAsiaTheme="minorHAnsi" w:cstheme="minorBidi"/>
          <w:color w:val="000000" w:themeColor="text1"/>
          <w:lang w:eastAsia="en-US"/>
        </w:rPr>
      </w:pPr>
      <w:r>
        <w:rPr>
          <w:rFonts w:eastAsiaTheme="minorHAnsi" w:cstheme="minorBidi"/>
          <w:lang w:eastAsia="en-US"/>
        </w:rPr>
        <w:t>7</w:t>
      </w:r>
      <w:r w:rsidR="00BC108D">
        <w:rPr>
          <w:rFonts w:eastAsiaTheme="minorHAnsi" w:cstheme="minorBidi"/>
          <w:lang w:eastAsia="en-US"/>
        </w:rPr>
        <w:t>.</w:t>
      </w:r>
      <w:r w:rsidR="00C532F3">
        <w:rPr>
          <w:rFonts w:eastAsiaTheme="minorHAnsi" w:cstheme="minorBidi"/>
          <w:lang w:eastAsia="en-US"/>
        </w:rPr>
        <w:t xml:space="preserve">4. Вуз должен предоставлять лицам с ограниченными возможностями здоровья (по их заявлению) возможность обучения по ООП подготовки магистров, учитывающей особенности их психофизического развития, индивидуальных возможностей и, при </w:t>
      </w:r>
      <w:r w:rsidR="00C532F3">
        <w:rPr>
          <w:rFonts w:eastAsiaTheme="minorHAnsi" w:cstheme="minorBidi"/>
          <w:lang w:eastAsia="en-US"/>
        </w:rPr>
        <w:lastRenderedPageBreak/>
        <w:t>необходимости, обеспечивающей коррекцию нарушений развития и социальную адаптацию указанных лиц.</w:t>
      </w:r>
    </w:p>
    <w:p w:rsidR="00C532F3" w:rsidRDefault="00C532F3" w:rsidP="00C532F3"/>
    <w:p w:rsidR="00C532F3" w:rsidRDefault="00C532F3" w:rsidP="00C532F3">
      <w:pPr>
        <w:tabs>
          <w:tab w:val="left" w:pos="0"/>
        </w:tabs>
        <w:spacing w:after="0" w:line="240" w:lineRule="auto"/>
        <w:ind w:hanging="5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8.Требования к условиям реализации ООП подготовки магистров.</w:t>
      </w:r>
    </w:p>
    <w:p w:rsidR="00C532F3" w:rsidRDefault="00C532F3" w:rsidP="00C532F3">
      <w:pPr>
        <w:tabs>
          <w:tab w:val="left" w:pos="0"/>
        </w:tabs>
        <w:spacing w:after="0" w:line="240" w:lineRule="auto"/>
        <w:ind w:hanging="57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8.1.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Кадровое обеспечение учебного процесса</w:t>
      </w:r>
    </w:p>
    <w:p w:rsidR="00C532F3" w:rsidRDefault="00C532F3" w:rsidP="00C532F3">
      <w:pPr>
        <w:pStyle w:val="Style18"/>
        <w:widowControl/>
        <w:tabs>
          <w:tab w:val="left" w:pos="0"/>
          <w:tab w:val="left" w:pos="142"/>
        </w:tabs>
        <w:spacing w:line="240" w:lineRule="auto"/>
        <w:ind w:firstLine="480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Реализация основной образовательной программы подготовки магистров должна обеспечиваться квалифицированными педагогическими кадрами, причем доля дисциплин, лекции по которым читаются преподавателями, имеющими ученые степени кандидата или доктора наук, должна составлять </w:t>
      </w:r>
      <w:r>
        <w:rPr>
          <w:rFonts w:eastAsiaTheme="minorHAnsi" w:cstheme="minorBidi"/>
          <w:lang w:eastAsia="en-US"/>
        </w:rPr>
        <w:tab/>
        <w:t xml:space="preserve">не менее 60 % от общего количества дисциплин. </w:t>
      </w:r>
    </w:p>
    <w:p w:rsidR="00C532F3" w:rsidRDefault="00C532F3" w:rsidP="00C532F3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Общее руководство научным содержанием и образовательной частью магистерской программы должно осуществляться профессором или доктором наук; один профессор или доктор наук может осуществлять подобное руководство не более чем двумя магистерскими программами; по решению Ученого совета вуза руководство магистерскими программами может осуществляться и кандидатами наук, имеющими ученое звание доцента.</w:t>
      </w:r>
    </w:p>
    <w:p w:rsidR="00C532F3" w:rsidRDefault="00C532F3" w:rsidP="00C532F3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Непосредственное руководство магистрантами осуществляется научными руководителями, имеющими ученую степень и (или) ученое звание или опыт руководящей работы в данной области; один научный руководитель может руководить не более чем 3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магистрантами  для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кандидатов наук, не более 5 магистрантов для докторов наук.</w:t>
      </w:r>
    </w:p>
    <w:p w:rsidR="00C532F3" w:rsidRDefault="00C532F3" w:rsidP="00C532F3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8.2.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Учебно-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методическое  и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информационное обеспечение  учебного процесса</w:t>
      </w:r>
    </w:p>
    <w:p w:rsidR="00C532F3" w:rsidRDefault="00C532F3" w:rsidP="00C532F3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Реализация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основных  образовательных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 подготовки магистров  должна обеспечиваться доступом каждого студента к базам данных и библиотечным фондам, формируемым по полному перечню дисциплин (модулей) основной   образовательной программы.</w:t>
      </w:r>
    </w:p>
    <w:p w:rsidR="00C532F3" w:rsidRDefault="00C532F3" w:rsidP="00C532F3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Для студентов должна быть обеспечена возможность оперативного обмена информацией с отечественными и зарубежными вузами, предприятиями и организациями.</w:t>
      </w:r>
    </w:p>
    <w:p w:rsidR="00C532F3" w:rsidRDefault="00C532F3" w:rsidP="00C532F3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Образовательная программа вуза должна включать лабораторные практикумы и практические занятия. Должен быть обеспечен доступ к комплектам библиотечного фонда.</w:t>
      </w:r>
    </w:p>
    <w:p w:rsidR="00C532F3" w:rsidRDefault="00C532F3" w:rsidP="00C532F3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Перечень публикаций научных работ магистрантов определяет УМО вуза.</w:t>
      </w:r>
    </w:p>
    <w:p w:rsidR="00C532F3" w:rsidRDefault="00C532F3" w:rsidP="00C532F3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8.3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Материально-техническое обеспечение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учебного  процесса</w:t>
      </w:r>
      <w:proofErr w:type="gramEnd"/>
    </w:p>
    <w:p w:rsidR="00C532F3" w:rsidRDefault="00C532F3" w:rsidP="00C532F3">
      <w:pPr>
        <w:tabs>
          <w:tab w:val="left" w:pos="0"/>
        </w:tabs>
        <w:spacing w:after="0" w:line="240" w:lineRule="auto"/>
        <w:ind w:firstLine="6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Высшее учебное заведение, реализующее ООП подготовки магистра, должно располагать материально-технической базой, обеспечивающей проведение всех видов лабораторной, дисциплинарной и междисциплинарной подготовки, практической и научно-исследовательской работы студентов, предусмотренных учебным планом вуза и соответствующей действующим санитарным и противопожарным правилам и нормам, или устойчивыми связями с НИИ, предприятиями, предоставляющими базу для обеспечении эффективной  научно-практической подготовки магистров.</w:t>
      </w:r>
    </w:p>
    <w:p w:rsidR="00C532F3" w:rsidRDefault="00C532F3" w:rsidP="00C532F3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8.4.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Оценка качества подготовки выпускников.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C532F3" w:rsidRDefault="00C532F3" w:rsidP="00C532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требованиями ОС ВПО для аттестации обучающихся на соответствие их персональных достижений поэтапным требованиям ООП по направлению 550700 Педагогика используются фонды оценочных средств для проведения текущего контроля успеваемости и промежуточной аттестации. Эти фонды включают: контрольные вопросы и типовые задания для практических занятий, лабораторных и контрольных работ, коллоквиумов, зачетов и экзаменов; тесты и компьютерные тестирующие программы; примерную тематику самостоятельных работ, рефератов и т.п., а также иные формы контроля, позволяющие оценить степень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компетенций обучающихся.</w:t>
      </w:r>
    </w:p>
    <w:p w:rsidR="00C532F3" w:rsidRPr="00C532F3" w:rsidRDefault="00C532F3" w:rsidP="00C532F3">
      <w:pPr>
        <w:pStyle w:val="af0"/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532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Итоговая государственная аттестация выпускников магистерской ООП ВПО </w:t>
      </w:r>
      <w:r w:rsidRPr="00C532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 направлению подготовки</w:t>
      </w:r>
      <w:r w:rsidRPr="00C532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C53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550700 </w:t>
      </w:r>
      <w:proofErr w:type="gramStart"/>
      <w:r w:rsidRPr="00C53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Педагогика  </w:t>
      </w:r>
      <w:r w:rsidRPr="00C532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включают</w:t>
      </w:r>
      <w:proofErr w:type="gramEnd"/>
      <w:r w:rsidRPr="00C532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532F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защиту магистерской диссертации и сдачу итогового комплексного государственного экзамена по профилю.</w:t>
      </w:r>
    </w:p>
    <w:p w:rsidR="00C532F3" w:rsidRDefault="00C532F3" w:rsidP="00C532F3"/>
    <w:p w:rsidR="00C532F3" w:rsidRDefault="00C532F3" w:rsidP="00C532F3">
      <w:pPr>
        <w:sectPr w:rsidR="00C532F3" w:rsidSect="00C532F3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jc w:val="right"/>
        <w:rPr>
          <w:rFonts w:ascii="Times New Roman" w:eastAsia="Times New Roman" w:hAnsi="Times New Roman" w:cs="Times New Roman"/>
          <w:b/>
          <w:color w:val="6FAC46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color w:val="6FAC46"/>
          <w:sz w:val="24"/>
          <w:lang w:val="kk-KZ"/>
        </w:rPr>
        <w:lastRenderedPageBreak/>
        <w:t>Приложение 1</w:t>
      </w:r>
    </w:p>
    <w:p w:rsidR="00C532F3" w:rsidRPr="0010179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01793">
        <w:rPr>
          <w:rFonts w:ascii="Times New Roman" w:eastAsia="Times New Roman" w:hAnsi="Times New Roman" w:cs="Times New Roman"/>
          <w:b/>
          <w:color w:val="6FAC46"/>
          <w:sz w:val="24"/>
          <w:lang w:val="kk-KZ"/>
        </w:rPr>
        <w:t>ОБРАЗЕЦ БАЗОВОЙ УЧЕБНОЙ ПРОГРАММЫ ДЛЯ ОБРАЗОВАТЕЛЬНОЙ ПРОГРАММЫ МАГИСТРАТУРЫ</w:t>
      </w:r>
    </w:p>
    <w:tbl>
      <w:tblPr>
        <w:tblStyle w:val="TableNormal"/>
        <w:tblW w:w="1459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692"/>
        <w:gridCol w:w="1636"/>
        <w:gridCol w:w="774"/>
        <w:gridCol w:w="709"/>
        <w:gridCol w:w="708"/>
        <w:gridCol w:w="993"/>
        <w:gridCol w:w="992"/>
        <w:gridCol w:w="992"/>
        <w:gridCol w:w="1136"/>
        <w:gridCol w:w="1134"/>
        <w:gridCol w:w="1134"/>
        <w:gridCol w:w="851"/>
      </w:tblGrid>
      <w:tr w:rsidR="00C532F3" w:rsidRPr="00101793" w:rsidTr="00C532F3">
        <w:trPr>
          <w:trHeight w:val="827"/>
        </w:trPr>
        <w:tc>
          <w:tcPr>
            <w:tcW w:w="840" w:type="dxa"/>
            <w:vMerge w:val="restart"/>
            <w:vAlign w:val="center"/>
          </w:tcPr>
          <w:p w:rsidR="00C532F3" w:rsidRPr="00101793" w:rsidRDefault="00C532F3" w:rsidP="00C532F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lang w:val="kk-KZ"/>
              </w:rPr>
            </w:pPr>
          </w:p>
          <w:p w:rsidR="00C532F3" w:rsidRPr="00101793" w:rsidRDefault="00C532F3" w:rsidP="00C532F3">
            <w:pPr>
              <w:spacing w:after="0" w:line="259" w:lineRule="exact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4"/>
                <w:sz w:val="24"/>
                <w:lang w:val="kk-KZ"/>
              </w:rPr>
              <w:t>Блок</w:t>
            </w:r>
          </w:p>
        </w:tc>
        <w:tc>
          <w:tcPr>
            <w:tcW w:w="2692" w:type="dxa"/>
            <w:vMerge w:val="restart"/>
            <w:vAlign w:val="center"/>
          </w:tcPr>
          <w:p w:rsidR="00C532F3" w:rsidRPr="00101793" w:rsidRDefault="00C532F3" w:rsidP="00C532F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lang w:val="kk-KZ"/>
              </w:rPr>
            </w:pPr>
          </w:p>
          <w:p w:rsidR="00C532F3" w:rsidRPr="00101793" w:rsidRDefault="00C532F3" w:rsidP="00C532F3">
            <w:pPr>
              <w:spacing w:after="0" w:line="259" w:lineRule="exact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2"/>
                <w:sz w:val="24"/>
                <w:lang w:val="kk-KZ"/>
              </w:rPr>
              <w:t>Циклы</w:t>
            </w:r>
          </w:p>
        </w:tc>
        <w:tc>
          <w:tcPr>
            <w:tcW w:w="1636" w:type="dxa"/>
            <w:vMerge w:val="restart"/>
            <w:vAlign w:val="center"/>
          </w:tcPr>
          <w:p w:rsidR="00C532F3" w:rsidRPr="00101793" w:rsidRDefault="00C532F3" w:rsidP="00C532F3">
            <w:pPr>
              <w:spacing w:after="0" w:line="272" w:lineRule="exact"/>
              <w:rPr>
                <w:rFonts w:eastAsia="Times New Roman"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2"/>
                <w:sz w:val="24"/>
                <w:lang w:val="kk-KZ"/>
              </w:rPr>
              <w:t>Дисциплины</w:t>
            </w:r>
          </w:p>
        </w:tc>
        <w:tc>
          <w:tcPr>
            <w:tcW w:w="2191" w:type="dxa"/>
            <w:gridSpan w:val="3"/>
          </w:tcPr>
          <w:p w:rsidR="00C532F3" w:rsidRPr="00101793" w:rsidRDefault="00C532F3" w:rsidP="00C532F3">
            <w:pPr>
              <w:spacing w:after="0" w:line="276" w:lineRule="exact"/>
              <w:ind w:firstLine="1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2"/>
                <w:sz w:val="24"/>
                <w:lang w:val="kk-KZ"/>
              </w:rPr>
              <w:t>Распределение кредитов по группам</w:t>
            </w:r>
          </w:p>
        </w:tc>
        <w:tc>
          <w:tcPr>
            <w:tcW w:w="2977" w:type="dxa"/>
            <w:gridSpan w:val="3"/>
          </w:tcPr>
          <w:p w:rsidR="00C532F3" w:rsidRPr="00101793" w:rsidRDefault="00C532F3" w:rsidP="00C532F3">
            <w:pPr>
              <w:spacing w:after="0" w:line="270" w:lineRule="atLeast"/>
              <w:ind w:hanging="80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2"/>
                <w:sz w:val="24"/>
                <w:lang w:val="kk-KZ"/>
              </w:rPr>
              <w:t xml:space="preserve">Распределение часов </w:t>
            </w:r>
          </w:p>
        </w:tc>
        <w:tc>
          <w:tcPr>
            <w:tcW w:w="4255" w:type="dxa"/>
            <w:gridSpan w:val="4"/>
          </w:tcPr>
          <w:p w:rsidR="00C532F3" w:rsidRPr="00101793" w:rsidRDefault="00C532F3" w:rsidP="00C532F3">
            <w:pPr>
              <w:spacing w:after="0" w:line="270" w:lineRule="atLeast"/>
              <w:ind w:hanging="824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z w:val="24"/>
                <w:lang w:val="kk-KZ"/>
              </w:rPr>
              <w:t>Распределение часов по семестрам</w:t>
            </w:r>
          </w:p>
        </w:tc>
      </w:tr>
      <w:tr w:rsidR="00C532F3" w:rsidRPr="00101793" w:rsidTr="00C532F3">
        <w:trPr>
          <w:trHeight w:val="176"/>
        </w:trPr>
        <w:tc>
          <w:tcPr>
            <w:tcW w:w="840" w:type="dxa"/>
            <w:vMerge/>
            <w:tcBorders>
              <w:top w:val="nil"/>
            </w:tcBorders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"/>
                <w:szCs w:val="2"/>
                <w:lang w:val="kk-KZ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"/>
                <w:szCs w:val="2"/>
                <w:lang w:val="kk-KZ"/>
              </w:rPr>
            </w:pPr>
          </w:p>
        </w:tc>
        <w:tc>
          <w:tcPr>
            <w:tcW w:w="1636" w:type="dxa"/>
            <w:vMerge/>
            <w:vAlign w:val="center"/>
          </w:tcPr>
          <w:p w:rsidR="00C532F3" w:rsidRPr="00101793" w:rsidRDefault="00C532F3" w:rsidP="00C532F3">
            <w:pPr>
              <w:spacing w:after="0" w:line="272" w:lineRule="exact"/>
              <w:rPr>
                <w:rFonts w:eastAsia="Times New Roman"/>
                <w:b/>
                <w:sz w:val="24"/>
                <w:lang w:val="kk-KZ"/>
              </w:rPr>
            </w:pPr>
          </w:p>
        </w:tc>
        <w:tc>
          <w:tcPr>
            <w:tcW w:w="774" w:type="dxa"/>
            <w:vAlign w:val="center"/>
          </w:tcPr>
          <w:p w:rsidR="00C532F3" w:rsidRPr="00101793" w:rsidRDefault="00C532F3" w:rsidP="00C532F3">
            <w:pPr>
              <w:spacing w:after="0" w:line="259" w:lineRule="exact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5"/>
                <w:sz w:val="24"/>
                <w:lang w:val="kk-KZ"/>
              </w:rPr>
              <w:t>"А"</w:t>
            </w:r>
          </w:p>
        </w:tc>
        <w:tc>
          <w:tcPr>
            <w:tcW w:w="709" w:type="dxa"/>
            <w:vAlign w:val="center"/>
          </w:tcPr>
          <w:p w:rsidR="00C532F3" w:rsidRPr="00101793" w:rsidRDefault="00C532F3" w:rsidP="00C532F3">
            <w:pPr>
              <w:spacing w:after="0" w:line="259" w:lineRule="exact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5"/>
                <w:sz w:val="24"/>
                <w:lang w:val="kk-KZ"/>
              </w:rPr>
              <w:t>"В"</w:t>
            </w:r>
          </w:p>
        </w:tc>
        <w:tc>
          <w:tcPr>
            <w:tcW w:w="708" w:type="dxa"/>
            <w:vAlign w:val="center"/>
          </w:tcPr>
          <w:p w:rsidR="00C532F3" w:rsidRPr="00101793" w:rsidRDefault="00C532F3" w:rsidP="00C532F3">
            <w:pPr>
              <w:spacing w:after="0" w:line="259" w:lineRule="exact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5"/>
                <w:sz w:val="24"/>
                <w:lang w:val="kk-KZ"/>
              </w:rPr>
              <w:t>"С"</w:t>
            </w:r>
          </w:p>
        </w:tc>
        <w:tc>
          <w:tcPr>
            <w:tcW w:w="993" w:type="dxa"/>
            <w:vAlign w:val="center"/>
          </w:tcPr>
          <w:p w:rsidR="00C532F3" w:rsidRPr="00101793" w:rsidRDefault="00C532F3" w:rsidP="00C532F3">
            <w:pPr>
              <w:spacing w:after="0" w:line="259" w:lineRule="exact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2"/>
                <w:sz w:val="24"/>
                <w:lang w:val="kk-KZ"/>
              </w:rPr>
              <w:t>Всего</w:t>
            </w:r>
          </w:p>
        </w:tc>
        <w:tc>
          <w:tcPr>
            <w:tcW w:w="992" w:type="dxa"/>
            <w:vAlign w:val="center"/>
          </w:tcPr>
          <w:p w:rsidR="00C532F3" w:rsidRPr="00101793" w:rsidRDefault="00C532F3" w:rsidP="00C532F3">
            <w:pPr>
              <w:spacing w:after="0" w:line="259" w:lineRule="exact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4"/>
                <w:sz w:val="24"/>
                <w:lang w:val="kk-KZ"/>
              </w:rPr>
              <w:t>Ауд.</w:t>
            </w:r>
          </w:p>
        </w:tc>
        <w:tc>
          <w:tcPr>
            <w:tcW w:w="992" w:type="dxa"/>
            <w:vAlign w:val="center"/>
          </w:tcPr>
          <w:p w:rsidR="00C532F3" w:rsidRPr="00101793" w:rsidRDefault="00C532F3" w:rsidP="00C532F3">
            <w:pPr>
              <w:spacing w:after="0" w:line="259" w:lineRule="exact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5"/>
                <w:sz w:val="24"/>
                <w:lang w:val="kk-KZ"/>
              </w:rPr>
              <w:t>СРС</w:t>
            </w:r>
          </w:p>
        </w:tc>
        <w:tc>
          <w:tcPr>
            <w:tcW w:w="1136" w:type="dxa"/>
            <w:vAlign w:val="center"/>
          </w:tcPr>
          <w:p w:rsidR="00C532F3" w:rsidRPr="00101793" w:rsidRDefault="00C532F3" w:rsidP="00C532F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5"/>
                <w:sz w:val="24"/>
                <w:lang w:val="kk-KZ"/>
              </w:rPr>
              <w:t xml:space="preserve">1 </w:t>
            </w:r>
            <w:r w:rsidRPr="00101793">
              <w:rPr>
                <w:rFonts w:eastAsia="Times New Roman"/>
                <w:b/>
                <w:spacing w:val="-4"/>
                <w:sz w:val="24"/>
                <w:lang w:val="kk-KZ"/>
              </w:rPr>
              <w:t>сем.</w:t>
            </w:r>
          </w:p>
        </w:tc>
        <w:tc>
          <w:tcPr>
            <w:tcW w:w="1134" w:type="dxa"/>
            <w:vAlign w:val="center"/>
          </w:tcPr>
          <w:p w:rsidR="00C532F3" w:rsidRPr="00101793" w:rsidRDefault="00C532F3" w:rsidP="00C532F3">
            <w:pPr>
              <w:spacing w:after="0" w:line="259" w:lineRule="exact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2"/>
                <w:sz w:val="24"/>
                <w:lang w:val="kk-KZ"/>
              </w:rPr>
              <w:t xml:space="preserve">2  </w:t>
            </w:r>
            <w:r w:rsidRPr="00101793">
              <w:rPr>
                <w:rFonts w:eastAsia="Times New Roman"/>
                <w:b/>
                <w:spacing w:val="-4"/>
                <w:sz w:val="24"/>
                <w:lang w:val="kk-KZ"/>
              </w:rPr>
              <w:t>сем.</w:t>
            </w:r>
          </w:p>
        </w:tc>
        <w:tc>
          <w:tcPr>
            <w:tcW w:w="1134" w:type="dxa"/>
            <w:vAlign w:val="center"/>
          </w:tcPr>
          <w:p w:rsidR="00C532F3" w:rsidRPr="00101793" w:rsidRDefault="00C532F3" w:rsidP="00C532F3">
            <w:pPr>
              <w:spacing w:after="0" w:line="259" w:lineRule="exact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2"/>
                <w:sz w:val="24"/>
                <w:lang w:val="kk-KZ"/>
              </w:rPr>
              <w:t xml:space="preserve">3 </w:t>
            </w:r>
            <w:r w:rsidRPr="00101793">
              <w:rPr>
                <w:rFonts w:eastAsia="Times New Roman"/>
                <w:b/>
                <w:spacing w:val="-4"/>
                <w:sz w:val="24"/>
                <w:lang w:val="kk-KZ"/>
              </w:rPr>
              <w:t>сем.</w:t>
            </w:r>
          </w:p>
        </w:tc>
        <w:tc>
          <w:tcPr>
            <w:tcW w:w="851" w:type="dxa"/>
            <w:vAlign w:val="center"/>
          </w:tcPr>
          <w:p w:rsidR="00C532F3" w:rsidRPr="00101793" w:rsidRDefault="00C532F3" w:rsidP="00C532F3">
            <w:pPr>
              <w:spacing w:after="0" w:line="259" w:lineRule="exact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2"/>
                <w:sz w:val="24"/>
                <w:lang w:val="kk-KZ"/>
              </w:rPr>
              <w:t xml:space="preserve">4 </w:t>
            </w:r>
            <w:r w:rsidRPr="00101793">
              <w:rPr>
                <w:rFonts w:eastAsia="Times New Roman"/>
                <w:b/>
                <w:spacing w:val="-4"/>
                <w:sz w:val="24"/>
                <w:lang w:val="kk-KZ"/>
              </w:rPr>
              <w:t>сем.</w:t>
            </w:r>
          </w:p>
        </w:tc>
      </w:tr>
      <w:tr w:rsidR="00C532F3" w:rsidRPr="00101793" w:rsidTr="00C532F3">
        <w:trPr>
          <w:trHeight w:val="355"/>
        </w:trPr>
        <w:tc>
          <w:tcPr>
            <w:tcW w:w="840" w:type="dxa"/>
            <w:vMerge w:val="restart"/>
            <w:vAlign w:val="center"/>
          </w:tcPr>
          <w:p w:rsidR="00C532F3" w:rsidRPr="00101793" w:rsidRDefault="00C532F3" w:rsidP="00C532F3">
            <w:pPr>
              <w:spacing w:after="0" w:line="264" w:lineRule="exact"/>
              <w:rPr>
                <w:rFonts w:eastAsia="Times New Roman"/>
                <w:sz w:val="24"/>
                <w:lang w:val="kk-KZ"/>
              </w:rPr>
            </w:pPr>
            <w:r w:rsidRPr="00101793">
              <w:rPr>
                <w:rFonts w:eastAsia="Times New Roman"/>
                <w:spacing w:val="-2"/>
                <w:sz w:val="24"/>
                <w:lang w:val="kk-KZ"/>
              </w:rPr>
              <w:t xml:space="preserve">1 </w:t>
            </w:r>
            <w:r w:rsidRPr="00101793">
              <w:rPr>
                <w:rFonts w:eastAsia="Times New Roman"/>
                <w:spacing w:val="-4"/>
                <w:sz w:val="24"/>
                <w:lang w:val="kk-KZ"/>
              </w:rPr>
              <w:t>блок</w:t>
            </w:r>
          </w:p>
        </w:tc>
        <w:tc>
          <w:tcPr>
            <w:tcW w:w="2692" w:type="dxa"/>
            <w:vMerge w:val="restart"/>
            <w:vAlign w:val="center"/>
          </w:tcPr>
          <w:p w:rsidR="00C532F3" w:rsidRPr="003B7A51" w:rsidRDefault="00C532F3" w:rsidP="00C532F3">
            <w:pPr>
              <w:pStyle w:val="TableParagraph"/>
              <w:spacing w:line="268" w:lineRule="exact"/>
              <w:rPr>
                <w:sz w:val="24"/>
              </w:rPr>
            </w:pPr>
            <w:r w:rsidRPr="003B7A51">
              <w:rPr>
                <w:sz w:val="24"/>
              </w:rPr>
              <w:t>1. обще</w:t>
            </w:r>
            <w:proofErr w:type="spellStart"/>
            <w:r w:rsidRPr="003B7A51">
              <w:rPr>
                <w:sz w:val="24"/>
                <w:lang w:val="ru-RU"/>
              </w:rPr>
              <w:t>науч</w:t>
            </w:r>
            <w:proofErr w:type="spellEnd"/>
            <w:r w:rsidRPr="003B7A51">
              <w:rPr>
                <w:sz w:val="24"/>
              </w:rPr>
              <w:t xml:space="preserve">ный </w:t>
            </w:r>
          </w:p>
          <w:p w:rsidR="00C532F3" w:rsidRPr="003B7A51" w:rsidRDefault="00C532F3" w:rsidP="00C532F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74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6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</w:tr>
      <w:tr w:rsidR="00C532F3" w:rsidRPr="00101793" w:rsidTr="00C532F3">
        <w:trPr>
          <w:trHeight w:val="275"/>
        </w:trPr>
        <w:tc>
          <w:tcPr>
            <w:tcW w:w="840" w:type="dxa"/>
            <w:vMerge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"/>
                <w:szCs w:val="2"/>
                <w:lang w:val="kk-KZ"/>
              </w:rPr>
            </w:pPr>
          </w:p>
        </w:tc>
        <w:tc>
          <w:tcPr>
            <w:tcW w:w="2692" w:type="dxa"/>
            <w:vMerge/>
            <w:vAlign w:val="center"/>
          </w:tcPr>
          <w:p w:rsidR="00C532F3" w:rsidRPr="003B7A51" w:rsidRDefault="00C532F3" w:rsidP="00C532F3">
            <w:pPr>
              <w:spacing w:after="0" w:line="240" w:lineRule="auto"/>
              <w:rPr>
                <w:rFonts w:eastAsia="Times New Roman"/>
                <w:sz w:val="2"/>
                <w:szCs w:val="2"/>
                <w:lang w:val="kk-KZ"/>
              </w:rPr>
            </w:pPr>
          </w:p>
        </w:tc>
        <w:tc>
          <w:tcPr>
            <w:tcW w:w="1636" w:type="dxa"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74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6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</w:tr>
      <w:tr w:rsidR="00C532F3" w:rsidRPr="00101793" w:rsidTr="00C532F3">
        <w:trPr>
          <w:trHeight w:val="275"/>
        </w:trPr>
        <w:tc>
          <w:tcPr>
            <w:tcW w:w="840" w:type="dxa"/>
            <w:vMerge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"/>
                <w:szCs w:val="2"/>
                <w:lang w:val="kk-KZ"/>
              </w:rPr>
            </w:pPr>
          </w:p>
        </w:tc>
        <w:tc>
          <w:tcPr>
            <w:tcW w:w="2692" w:type="dxa"/>
            <w:vMerge/>
            <w:vAlign w:val="center"/>
          </w:tcPr>
          <w:p w:rsidR="00C532F3" w:rsidRPr="003B7A51" w:rsidRDefault="00C532F3" w:rsidP="00C532F3">
            <w:pPr>
              <w:spacing w:after="0" w:line="240" w:lineRule="auto"/>
              <w:rPr>
                <w:rFonts w:eastAsia="Times New Roman"/>
                <w:sz w:val="2"/>
                <w:szCs w:val="2"/>
                <w:lang w:val="kk-KZ"/>
              </w:rPr>
            </w:pPr>
          </w:p>
        </w:tc>
        <w:tc>
          <w:tcPr>
            <w:tcW w:w="1636" w:type="dxa"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74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6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</w:tr>
      <w:tr w:rsidR="00C532F3" w:rsidRPr="00101793" w:rsidTr="00C532F3">
        <w:trPr>
          <w:trHeight w:val="275"/>
        </w:trPr>
        <w:tc>
          <w:tcPr>
            <w:tcW w:w="840" w:type="dxa"/>
            <w:vMerge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"/>
                <w:szCs w:val="2"/>
                <w:lang w:val="kk-KZ"/>
              </w:rPr>
            </w:pPr>
          </w:p>
        </w:tc>
        <w:tc>
          <w:tcPr>
            <w:tcW w:w="2692" w:type="dxa"/>
            <w:vMerge/>
            <w:vAlign w:val="center"/>
          </w:tcPr>
          <w:p w:rsidR="00C532F3" w:rsidRPr="003B7A51" w:rsidRDefault="00C532F3" w:rsidP="00C532F3">
            <w:pPr>
              <w:spacing w:after="0" w:line="240" w:lineRule="auto"/>
              <w:rPr>
                <w:rFonts w:eastAsia="Times New Roman"/>
                <w:sz w:val="2"/>
                <w:szCs w:val="2"/>
                <w:lang w:val="kk-KZ"/>
              </w:rPr>
            </w:pPr>
          </w:p>
        </w:tc>
        <w:tc>
          <w:tcPr>
            <w:tcW w:w="1636" w:type="dxa"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74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6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</w:tr>
      <w:tr w:rsidR="00C532F3" w:rsidRPr="00101793" w:rsidTr="00C532F3">
        <w:trPr>
          <w:trHeight w:val="132"/>
        </w:trPr>
        <w:tc>
          <w:tcPr>
            <w:tcW w:w="840" w:type="dxa"/>
            <w:vMerge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  <w:vAlign w:val="center"/>
          </w:tcPr>
          <w:p w:rsidR="00C532F3" w:rsidRPr="003B7A51" w:rsidRDefault="00C532F3" w:rsidP="00C532F3">
            <w:pPr>
              <w:spacing w:after="0" w:line="264" w:lineRule="exact"/>
              <w:rPr>
                <w:rFonts w:eastAsia="Times New Roman"/>
                <w:sz w:val="24"/>
                <w:lang w:val="kk-KZ"/>
              </w:rPr>
            </w:pPr>
            <w:r w:rsidRPr="003B7A51">
              <w:rPr>
                <w:sz w:val="24"/>
              </w:rPr>
              <w:t xml:space="preserve">2 </w:t>
            </w:r>
            <w:proofErr w:type="spellStart"/>
            <w:r w:rsidRPr="003B7A51">
              <w:rPr>
                <w:sz w:val="24"/>
              </w:rPr>
              <w:t>профессиональные</w:t>
            </w:r>
            <w:proofErr w:type="spellEnd"/>
            <w:r w:rsidRPr="003B7A51">
              <w:rPr>
                <w:sz w:val="24"/>
              </w:rPr>
              <w:t xml:space="preserve"> </w:t>
            </w:r>
            <w:proofErr w:type="spellStart"/>
            <w:r w:rsidRPr="003B7A51">
              <w:rPr>
                <w:sz w:val="24"/>
              </w:rPr>
              <w:t>дисциплины</w:t>
            </w:r>
            <w:proofErr w:type="spellEnd"/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74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6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</w:tr>
      <w:tr w:rsidR="00C532F3" w:rsidRPr="00101793" w:rsidTr="00C532F3">
        <w:trPr>
          <w:trHeight w:val="136"/>
        </w:trPr>
        <w:tc>
          <w:tcPr>
            <w:tcW w:w="840" w:type="dxa"/>
            <w:vMerge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64" w:lineRule="exact"/>
              <w:rPr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74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6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</w:tr>
      <w:tr w:rsidR="00C532F3" w:rsidRPr="00101793" w:rsidTr="00C532F3">
        <w:trPr>
          <w:trHeight w:val="126"/>
        </w:trPr>
        <w:tc>
          <w:tcPr>
            <w:tcW w:w="840" w:type="dxa"/>
            <w:vMerge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64" w:lineRule="exact"/>
              <w:rPr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74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6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</w:tr>
      <w:tr w:rsidR="00C532F3" w:rsidRPr="00101793" w:rsidTr="00C532F3">
        <w:trPr>
          <w:trHeight w:val="116"/>
        </w:trPr>
        <w:tc>
          <w:tcPr>
            <w:tcW w:w="840" w:type="dxa"/>
            <w:vMerge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64" w:lineRule="exact"/>
              <w:rPr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74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6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</w:tr>
      <w:tr w:rsidR="00C532F3" w:rsidRPr="00101793" w:rsidTr="00C532F3">
        <w:trPr>
          <w:trHeight w:val="248"/>
        </w:trPr>
        <w:tc>
          <w:tcPr>
            <w:tcW w:w="840" w:type="dxa"/>
            <w:vMerge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64" w:lineRule="exact"/>
              <w:rPr>
                <w:sz w:val="24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74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6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</w:tr>
      <w:tr w:rsidR="00C532F3" w:rsidRPr="00101793" w:rsidTr="00C532F3">
        <w:trPr>
          <w:trHeight w:val="1386"/>
        </w:trPr>
        <w:tc>
          <w:tcPr>
            <w:tcW w:w="840" w:type="dxa"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b/>
                <w:sz w:val="24"/>
                <w:lang w:val="kk-KZ"/>
              </w:rPr>
            </w:pPr>
          </w:p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b/>
                <w:sz w:val="24"/>
                <w:lang w:val="kk-KZ"/>
              </w:rPr>
            </w:pPr>
          </w:p>
          <w:p w:rsidR="00C532F3" w:rsidRPr="00101793" w:rsidRDefault="00C532F3" w:rsidP="00C532F3">
            <w:pPr>
              <w:spacing w:after="0" w:line="264" w:lineRule="exact"/>
              <w:jc w:val="center"/>
              <w:rPr>
                <w:rFonts w:eastAsia="Times New Roman"/>
                <w:sz w:val="24"/>
                <w:lang w:val="kk-KZ"/>
              </w:rPr>
            </w:pPr>
            <w:r w:rsidRPr="00101793">
              <w:rPr>
                <w:rFonts w:eastAsia="Times New Roman"/>
                <w:spacing w:val="-2"/>
                <w:sz w:val="24"/>
                <w:lang w:val="kk-KZ"/>
              </w:rPr>
              <w:t xml:space="preserve">2 </w:t>
            </w:r>
            <w:r w:rsidRPr="00101793">
              <w:rPr>
                <w:rFonts w:eastAsia="Times New Roman"/>
                <w:spacing w:val="-4"/>
                <w:sz w:val="24"/>
                <w:lang w:val="kk-KZ"/>
              </w:rPr>
              <w:t>блок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  <w:r w:rsidRPr="00101793">
              <w:rPr>
                <w:sz w:val="24"/>
                <w:lang w:val="ky-KG"/>
              </w:rPr>
              <w:t>Практики (управленческая, научно-педагогическая, научно-исследовательская)</w:t>
            </w:r>
          </w:p>
          <w:p w:rsidR="00C532F3" w:rsidRPr="00101793" w:rsidRDefault="00C532F3" w:rsidP="00C532F3">
            <w:pPr>
              <w:spacing w:after="0" w:line="264" w:lineRule="exact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64" w:lineRule="exact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74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6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</w:tr>
      <w:tr w:rsidR="00C532F3" w:rsidRPr="00101793" w:rsidTr="00C532F3">
        <w:trPr>
          <w:trHeight w:val="828"/>
        </w:trPr>
        <w:tc>
          <w:tcPr>
            <w:tcW w:w="840" w:type="dxa"/>
            <w:vAlign w:val="center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b/>
                <w:sz w:val="24"/>
                <w:lang w:val="kk-KZ"/>
              </w:rPr>
            </w:pPr>
          </w:p>
          <w:p w:rsidR="00C532F3" w:rsidRPr="00101793" w:rsidRDefault="00C532F3" w:rsidP="00C532F3">
            <w:pPr>
              <w:spacing w:after="0" w:line="264" w:lineRule="exact"/>
              <w:jc w:val="center"/>
              <w:rPr>
                <w:rFonts w:eastAsia="Times New Roman"/>
                <w:sz w:val="24"/>
                <w:lang w:val="kk-KZ"/>
              </w:rPr>
            </w:pPr>
            <w:r w:rsidRPr="00101793">
              <w:rPr>
                <w:rFonts w:eastAsia="Times New Roman"/>
                <w:spacing w:val="-2"/>
                <w:sz w:val="24"/>
                <w:lang w:val="kk-KZ"/>
              </w:rPr>
              <w:t xml:space="preserve">3 </w:t>
            </w:r>
            <w:r w:rsidRPr="00101793">
              <w:rPr>
                <w:rFonts w:eastAsia="Times New Roman"/>
                <w:spacing w:val="-4"/>
                <w:sz w:val="24"/>
                <w:lang w:val="kk-KZ"/>
              </w:rPr>
              <w:t>блок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70" w:lineRule="atLeast"/>
              <w:rPr>
                <w:rFonts w:eastAsia="Times New Roman"/>
                <w:sz w:val="24"/>
                <w:lang w:val="kk-KZ"/>
              </w:rPr>
            </w:pPr>
            <w:proofErr w:type="spellStart"/>
            <w:r w:rsidRPr="00101793">
              <w:rPr>
                <w:sz w:val="24"/>
              </w:rPr>
              <w:t>Итоговая</w:t>
            </w:r>
            <w:proofErr w:type="spellEnd"/>
            <w:r w:rsidRPr="00101793">
              <w:rPr>
                <w:sz w:val="24"/>
              </w:rPr>
              <w:t xml:space="preserve"> </w:t>
            </w:r>
            <w:proofErr w:type="spellStart"/>
            <w:r w:rsidRPr="00101793">
              <w:rPr>
                <w:sz w:val="24"/>
              </w:rPr>
              <w:t>государственная</w:t>
            </w:r>
            <w:proofErr w:type="spellEnd"/>
            <w:r w:rsidRPr="00101793">
              <w:rPr>
                <w:sz w:val="24"/>
              </w:rPr>
              <w:t xml:space="preserve"> </w:t>
            </w:r>
            <w:proofErr w:type="spellStart"/>
            <w:r w:rsidRPr="00101793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2F3" w:rsidRPr="00101793" w:rsidRDefault="00C532F3" w:rsidP="00C532F3">
            <w:pPr>
              <w:spacing w:after="0" w:line="259" w:lineRule="auto"/>
              <w:rPr>
                <w:rFonts w:eastAsia="Times New Roman"/>
                <w:sz w:val="24"/>
                <w:lang w:val="kk-KZ"/>
              </w:rPr>
            </w:pPr>
          </w:p>
          <w:p w:rsidR="00C532F3" w:rsidRPr="00101793" w:rsidRDefault="00C532F3" w:rsidP="00C532F3">
            <w:pPr>
              <w:spacing w:after="0" w:line="270" w:lineRule="atLeast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74" w:type="dxa"/>
            <w:tcBorders>
              <w:lef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851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sz w:val="24"/>
                <w:lang w:val="kk-KZ"/>
              </w:rPr>
            </w:pPr>
          </w:p>
        </w:tc>
      </w:tr>
      <w:tr w:rsidR="00C532F3" w:rsidTr="00C532F3">
        <w:trPr>
          <w:trHeight w:val="311"/>
        </w:trPr>
        <w:tc>
          <w:tcPr>
            <w:tcW w:w="840" w:type="dxa"/>
          </w:tcPr>
          <w:p w:rsidR="00C532F3" w:rsidRPr="00101793" w:rsidRDefault="00C532F3" w:rsidP="00C532F3">
            <w:pPr>
              <w:spacing w:after="0" w:line="240" w:lineRule="auto"/>
              <w:rPr>
                <w:rFonts w:eastAsia="Times New Roman"/>
                <w:lang w:val="kk-KZ"/>
              </w:rPr>
            </w:pPr>
          </w:p>
        </w:tc>
        <w:tc>
          <w:tcPr>
            <w:tcW w:w="9496" w:type="dxa"/>
            <w:gridSpan w:val="8"/>
            <w:tcBorders>
              <w:right w:val="single" w:sz="4" w:space="0" w:color="auto"/>
            </w:tcBorders>
          </w:tcPr>
          <w:p w:rsidR="00C532F3" w:rsidRPr="00101793" w:rsidRDefault="00C532F3" w:rsidP="00C532F3">
            <w:pPr>
              <w:spacing w:after="0" w:line="273" w:lineRule="exact"/>
              <w:jc w:val="center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pacing w:val="-2"/>
                <w:sz w:val="24"/>
                <w:lang w:val="kk-KZ"/>
              </w:rPr>
              <w:t>Общая нагрузка образовательной программы</w:t>
            </w:r>
          </w:p>
        </w:tc>
        <w:tc>
          <w:tcPr>
            <w:tcW w:w="4255" w:type="dxa"/>
            <w:gridSpan w:val="4"/>
            <w:tcBorders>
              <w:left w:val="single" w:sz="4" w:space="0" w:color="auto"/>
            </w:tcBorders>
          </w:tcPr>
          <w:p w:rsidR="00C532F3" w:rsidRDefault="00C532F3" w:rsidP="00C532F3">
            <w:pPr>
              <w:spacing w:after="0" w:line="240" w:lineRule="auto"/>
              <w:rPr>
                <w:rFonts w:eastAsia="Times New Roman"/>
                <w:b/>
                <w:sz w:val="24"/>
                <w:lang w:val="kk-KZ"/>
              </w:rPr>
            </w:pPr>
            <w:r w:rsidRPr="00101793">
              <w:rPr>
                <w:rFonts w:eastAsia="Times New Roman"/>
                <w:b/>
                <w:sz w:val="24"/>
                <w:lang w:val="kk-KZ"/>
              </w:rPr>
              <w:t>не менее 120</w:t>
            </w:r>
            <w:r w:rsidRPr="00101793">
              <w:rPr>
                <w:rFonts w:eastAsia="Times New Roman"/>
                <w:b/>
                <w:spacing w:val="-4"/>
                <w:sz w:val="24"/>
                <w:lang w:val="kk-KZ"/>
              </w:rPr>
              <w:t xml:space="preserve"> кредитов</w:t>
            </w:r>
          </w:p>
        </w:tc>
      </w:tr>
    </w:tbl>
    <w:p w:rsidR="00C532F3" w:rsidRDefault="00C532F3" w:rsidP="00C532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rPr>
          <w:rFonts w:ascii="Times New Roman" w:eastAsia="Arial" w:hAnsi="Times New Roman" w:cs="Times New Roman"/>
          <w:color w:val="000000"/>
          <w:sz w:val="24"/>
          <w:szCs w:val="24"/>
        </w:rPr>
        <w:sectPr w:rsidR="00C532F3" w:rsidSect="00C532F3">
          <w:pgSz w:w="16840" w:h="11910" w:orient="landscape"/>
          <w:pgMar w:top="1134" w:right="850" w:bottom="1134" w:left="1701" w:header="0" w:footer="987" w:gutter="0"/>
          <w:cols w:space="720"/>
          <w:docGrid w:linePitch="299"/>
        </w:sectPr>
      </w:pPr>
    </w:p>
    <w:p w:rsidR="00C532F3" w:rsidRDefault="00C532F3" w:rsidP="00C532F3"/>
    <w:p w:rsidR="00C532F3" w:rsidRDefault="00C532F3" w:rsidP="00C53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Объяснения:</w:t>
      </w:r>
    </w:p>
    <w:p w:rsidR="00C532F3" w:rsidRDefault="00C532F3" w:rsidP="00C532F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деление учебного плана на ключевые части (Обще</w:t>
      </w:r>
      <w:r w:rsidRPr="008C19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ный, Профессиональный, Практики, Итоговая аттестация).</w:t>
      </w:r>
    </w:p>
    <w:p w:rsidR="00C532F3" w:rsidRDefault="00C532F3" w:rsidP="00C532F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разделение внутри блоков.</w:t>
      </w:r>
    </w:p>
    <w:p w:rsidR="00C532F3" w:rsidRDefault="00C532F3" w:rsidP="00C532F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цикла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модули дисциплин.</w:t>
      </w:r>
    </w:p>
    <w:p w:rsidR="00C532F3" w:rsidRDefault="00C532F3" w:rsidP="00C532F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конкретные учебные предметы.</w:t>
      </w:r>
    </w:p>
    <w:p w:rsidR="00C532F3" w:rsidRPr="003B7A51" w:rsidRDefault="00C532F3" w:rsidP="00C532F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кредитов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3B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«А» —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последовательность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B121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C532F3" w:rsidRPr="003B7A51" w:rsidRDefault="00C532F3" w:rsidP="00C532F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1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B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«В»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дисциплин,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</w:t>
      </w:r>
      <w:proofErr w:type="gramEnd"/>
      <w:r w:rsidRPr="003B7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 не обязательно в последовательности семестров</w:t>
      </w:r>
    </w:p>
    <w:p w:rsidR="00C532F3" w:rsidRPr="003B7A51" w:rsidRDefault="00C532F3" w:rsidP="00C532F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12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B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«С» — </w:t>
      </w:r>
      <w:r w:rsidRPr="003B7A51">
        <w:rPr>
          <w:rFonts w:ascii="Times New Roman" w:eastAsia="Times New Roman" w:hAnsi="Times New Roman" w:cs="Times New Roman"/>
          <w:sz w:val="24"/>
          <w:szCs w:val="24"/>
        </w:rPr>
        <w:t>дисциплины по выбору</w:t>
      </w:r>
      <w:r w:rsidRPr="003B7A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2F3" w:rsidRDefault="00C532F3" w:rsidP="00C532F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общее количество аудиторных и самостоятельных часов.</w:t>
      </w:r>
    </w:p>
    <w:p w:rsidR="00C532F3" w:rsidRDefault="00C532F3" w:rsidP="00C532F3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семестрам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количество часов по семестрам учебного года.</w:t>
      </w:r>
    </w:p>
    <w:p w:rsidR="00C532F3" w:rsidRPr="00E13443" w:rsidRDefault="00C532F3" w:rsidP="00C532F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E13443">
        <w:rPr>
          <w:rFonts w:ascii="Times New Roman" w:hAnsi="Times New Roman" w:cs="Times New Roman"/>
          <w:sz w:val="24"/>
          <w:szCs w:val="24"/>
          <w:highlight w:val="yellow"/>
          <w:lang w:val="ky-KG"/>
        </w:rPr>
        <w:t>Первый блок</w:t>
      </w:r>
      <w:r w:rsidRPr="00E13443">
        <w:rPr>
          <w:rFonts w:ascii="Times New Roman" w:hAnsi="Times New Roman" w:cs="Times New Roman"/>
          <w:sz w:val="24"/>
          <w:szCs w:val="24"/>
          <w:highlight w:val="yellow"/>
        </w:rPr>
        <w:t xml:space="preserve"> состоит из 2 цикла: </w:t>
      </w:r>
      <w:r w:rsidRPr="00E13443">
        <w:rPr>
          <w:rFonts w:ascii="Times New Roman" w:hAnsi="Times New Roman" w:cs="Times New Roman"/>
          <w:sz w:val="24"/>
          <w:szCs w:val="24"/>
          <w:highlight w:val="yellow"/>
          <w:shd w:val="clear" w:color="auto" w:fill="FFFFFF" w:themeFill="background1"/>
        </w:rPr>
        <w:t>обще</w:t>
      </w:r>
      <w:r w:rsidRPr="00E13443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 w:themeFill="background1"/>
        </w:rPr>
        <w:t>науч</w:t>
      </w:r>
      <w:r w:rsidRPr="00E13443">
        <w:rPr>
          <w:rFonts w:ascii="Times New Roman" w:hAnsi="Times New Roman" w:cs="Times New Roman"/>
          <w:sz w:val="24"/>
          <w:szCs w:val="24"/>
          <w:highlight w:val="yellow"/>
          <w:shd w:val="clear" w:color="auto" w:fill="FFFFFF" w:themeFill="background1"/>
        </w:rPr>
        <w:t>ный и профессиональный.</w:t>
      </w:r>
      <w:r w:rsidRPr="00E1344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344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Общенау</w:t>
      </w:r>
      <w:r w:rsidR="003B236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чый</w:t>
      </w:r>
      <w:proofErr w:type="spellEnd"/>
      <w:r w:rsidR="003B236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цикл имеет направления </w:t>
      </w:r>
    </w:p>
    <w:p w:rsidR="00C532F3" w:rsidRPr="00B12126" w:rsidRDefault="00C532F3" w:rsidP="00C532F3">
      <w:pPr>
        <w:spacing w:after="0"/>
        <w:ind w:firstLine="567"/>
        <w:jc w:val="both"/>
        <w:rPr>
          <w:color w:val="FF0000"/>
          <w:sz w:val="24"/>
          <w:szCs w:val="24"/>
          <w:lang w:val="ky-KG"/>
        </w:rPr>
      </w:pPr>
      <w:r w:rsidRPr="00E1344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Профессиональ</w:t>
      </w:r>
      <w:r w:rsidR="003B236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ный цикл имеет направления </w:t>
      </w:r>
    </w:p>
    <w:p w:rsidR="00C532F3" w:rsidRDefault="00C532F3" w:rsidP="00C532F3">
      <w:pPr>
        <w:pStyle w:val="a8"/>
        <w:ind w:right="3" w:firstLine="567"/>
        <w:jc w:val="both"/>
      </w:pPr>
      <w:r>
        <w:t xml:space="preserve">В рамках Профессионального цикла студентам предлагается </w:t>
      </w:r>
      <w:r>
        <w:rPr>
          <w:b/>
          <w:bCs/>
        </w:rPr>
        <w:t xml:space="preserve">Каталог </w:t>
      </w:r>
      <w:proofErr w:type="gramStart"/>
      <w:r>
        <w:rPr>
          <w:b/>
          <w:bCs/>
        </w:rPr>
        <w:t>дисциплин</w:t>
      </w:r>
      <w:r>
        <w:rPr>
          <w:b/>
          <w:bCs/>
          <w:lang w:val="ky-KG"/>
        </w:rPr>
        <w:t xml:space="preserve">, </w:t>
      </w:r>
      <w:r>
        <w:rPr>
          <w:lang w:val="ky-KG"/>
        </w:rPr>
        <w:t xml:space="preserve"> состоящих</w:t>
      </w:r>
      <w:proofErr w:type="gramEnd"/>
      <w:r>
        <w:rPr>
          <w:lang w:val="ky-KG"/>
        </w:rPr>
        <w:t xml:space="preserve"> не менее двух дисциплин для выбора студентами(Курсы по выбору студентами).</w:t>
      </w:r>
      <w:r>
        <w:t xml:space="preserve"> Организация определяет в нём </w:t>
      </w:r>
      <w:r>
        <w:rPr>
          <w:b/>
          <w:bCs/>
        </w:rPr>
        <w:t>не менее четырех</w:t>
      </w:r>
      <w:r>
        <w:t xml:space="preserve"> обязательных дисциплин. Студенты имеют право </w:t>
      </w:r>
      <w:r>
        <w:rPr>
          <w:b/>
          <w:bCs/>
        </w:rPr>
        <w:t>самостоятельно выбирать</w:t>
      </w:r>
      <w:r>
        <w:t xml:space="preserve"> остальные курсы из предложенного каталога по своим направлениям.</w:t>
      </w:r>
    </w:p>
    <w:p w:rsidR="00C532F3" w:rsidRPr="00E13443" w:rsidRDefault="00C532F3" w:rsidP="00C532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2F3" w:rsidRDefault="00C532F3" w:rsidP="00C532F3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учебные дисциплины по степени обязательности и последовательности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у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учетом их логической взаимосвязи делятся на следующие три группы дисциплин по всем циклам:</w:t>
      </w:r>
    </w:p>
    <w:p w:rsidR="00C532F3" w:rsidRDefault="00C532F3" w:rsidP="00C532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«А»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соблюдается последовательность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изучаемых обязательно и строго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в указанных семестрах учебного плана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32F3" w:rsidRDefault="00C532F3" w:rsidP="00C532F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«В»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группа дисциплин, изучаемых обязательно, </w:t>
      </w:r>
      <w:r>
        <w:rPr>
          <w:rFonts w:ascii="Times New Roman" w:eastAsia="Times New Roman" w:hAnsi="Times New Roman" w:cs="Times New Roman"/>
          <w:sz w:val="24"/>
          <w:szCs w:val="24"/>
        </w:rPr>
        <w:t>но не обязательно в последовательности семестров;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изучение дисциплин данной группы обучающиеся самостоятельно планирует в указанных семестрах учебных годах;  </w:t>
      </w:r>
    </w:p>
    <w:p w:rsidR="00C532F3" w:rsidRDefault="00C532F3" w:rsidP="00C532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«С»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дисциплины по выбору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обучаемого</w:t>
      </w:r>
      <w:r>
        <w:rPr>
          <w:rFonts w:ascii="Times New Roman" w:eastAsia="Times New Roman" w:hAnsi="Times New Roman" w:cs="Times New Roman"/>
          <w:sz w:val="24"/>
          <w:szCs w:val="24"/>
        </w:rPr>
        <w:t>, из каждой группы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(дисциплина)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которых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обучаемый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должен изучить только одну (по своему выбору) в семестре, рекомендованной в семестровом учебном плане.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В каждой группе (дисциплине) предлагается каталог дисциплин,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обучающиеся может выбрать только одну дисциплину из каждого каталога. </w:t>
      </w:r>
      <w:r>
        <w:rPr>
          <w:rFonts w:ascii="Times New Roman" w:hAnsi="Times New Roman" w:cs="Times New Roman"/>
          <w:sz w:val="24"/>
          <w:szCs w:val="24"/>
          <w:lang w:val="ky-KG"/>
        </w:rPr>
        <w:t>Дисциплины в одном каталоге должны быть родственные.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532F3" w:rsidRDefault="00C532F3" w:rsidP="00C532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«С»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данной группы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обучаещему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углубить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дисциплины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«А»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дает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дополнительные компетенции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, в целях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обеспечения конкурентоспособности выпускника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и учитывая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требования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рынка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</w:t>
      </w:r>
    </w:p>
    <w:p w:rsidR="00C532F3" w:rsidRDefault="00C532F3" w:rsidP="00C532F3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«С»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данной группы может обновляться в каждом учебном году учитывая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и требования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рынка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 </w:t>
      </w:r>
    </w:p>
    <w:p w:rsidR="00C532F3" w:rsidRDefault="00C532F3" w:rsidP="00C532F3">
      <w:pPr>
        <w:pStyle w:val="af0"/>
        <w:rPr>
          <w:b/>
          <w:color w:val="6FAC46"/>
          <w:sz w:val="24"/>
          <w:lang w:val="ky-KG"/>
        </w:rPr>
      </w:pPr>
    </w:p>
    <w:p w:rsidR="00C532F3" w:rsidRDefault="00C532F3" w:rsidP="00C532F3">
      <w:pPr>
        <w:pStyle w:val="af0"/>
        <w:rPr>
          <w:b/>
          <w:color w:val="6FAC46"/>
          <w:sz w:val="24"/>
          <w:lang w:val="ky-KG"/>
        </w:rPr>
      </w:pPr>
    </w:p>
    <w:p w:rsidR="00C532F3" w:rsidRDefault="00C532F3" w:rsidP="00C532F3">
      <w:pPr>
        <w:rPr>
          <w:lang w:val="ky-KG"/>
        </w:rPr>
      </w:pPr>
    </w:p>
    <w:p w:rsidR="006F2A2D" w:rsidRDefault="006F2A2D" w:rsidP="006F2A2D">
      <w:pPr>
        <w:pStyle w:val="af0"/>
        <w:tabs>
          <w:tab w:val="left" w:pos="1365"/>
        </w:tabs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6F2A2D">
        <w:rPr>
          <w:rStyle w:val="a7"/>
          <w:rFonts w:ascii="Times New Roman" w:hAnsi="Times New Roman" w:cs="Times New Roman"/>
          <w:sz w:val="24"/>
          <w:szCs w:val="24"/>
        </w:rPr>
        <w:lastRenderedPageBreak/>
        <w:t>-</w:t>
      </w:r>
      <w:r w:rsidRPr="006F2A2D">
        <w:rPr>
          <w:rStyle w:val="a7"/>
          <w:rFonts w:ascii="Times New Roman" w:hAnsi="Times New Roman" w:cs="Times New Roman"/>
          <w:sz w:val="24"/>
          <w:szCs w:val="24"/>
          <w:lang w:val="ky-KG"/>
        </w:rPr>
        <w:t xml:space="preserve">ПРИЛОЖЕНИЕ 2. </w:t>
      </w:r>
      <w:r w:rsidRPr="006F2A2D">
        <w:rPr>
          <w:rFonts w:ascii="Times New Roman" w:hAnsi="Times New Roman" w:cs="Times New Roman"/>
          <w:sz w:val="24"/>
          <w:szCs w:val="24"/>
        </w:rPr>
        <w:t xml:space="preserve"> Перечень дисциплин по направлению</w:t>
      </w:r>
      <w:r w:rsidRPr="006F2A2D">
        <w:rPr>
          <w:rFonts w:ascii="Times New Roman" w:hAnsi="Times New Roman" w:cs="Times New Roman"/>
          <w:sz w:val="24"/>
          <w:szCs w:val="24"/>
          <w:lang w:val="ky-KG"/>
        </w:rPr>
        <w:t xml:space="preserve"> 550700 Педагогика</w:t>
      </w:r>
      <w:r w:rsidRPr="006F2A2D">
        <w:rPr>
          <w:rFonts w:ascii="Times New Roman" w:hAnsi="Times New Roman" w:cs="Times New Roman"/>
          <w:sz w:val="24"/>
          <w:szCs w:val="24"/>
        </w:rPr>
        <w:t xml:space="preserve"> </w:t>
      </w:r>
      <w:r w:rsidRPr="006F2A2D">
        <w:rPr>
          <w:rFonts w:ascii="Times New Roman" w:hAnsi="Times New Roman" w:cs="Times New Roman"/>
          <w:sz w:val="24"/>
          <w:szCs w:val="24"/>
          <w:lang w:val="ky-KG"/>
        </w:rPr>
        <w:t>Профиль: Начальное образования</w:t>
      </w:r>
    </w:p>
    <w:tbl>
      <w:tblPr>
        <w:tblpPr w:leftFromText="180" w:rightFromText="180" w:vertAnchor="page" w:horzAnchor="margin" w:tblpY="1936"/>
        <w:tblW w:w="9351" w:type="dxa"/>
        <w:tblLook w:val="04A0" w:firstRow="1" w:lastRow="0" w:firstColumn="1" w:lastColumn="0" w:noHBand="0" w:noVBand="1"/>
      </w:tblPr>
      <w:tblGrid>
        <w:gridCol w:w="1157"/>
        <w:gridCol w:w="8194"/>
      </w:tblGrid>
      <w:tr w:rsidR="006F2A2D" w:rsidTr="00260620">
        <w:trPr>
          <w:trHeight w:val="415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Цикл 1. </w:t>
            </w:r>
            <w:proofErr w:type="spellStart"/>
            <w:r w:rsidRPr="003B7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3B7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B7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илимий-</w:t>
            </w:r>
            <w:proofErr w:type="spellStart"/>
            <w:r w:rsidRPr="003B7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билим</w:t>
            </w:r>
            <w:proofErr w:type="spellEnd"/>
            <w:r w:rsidRPr="003B7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7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берүү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/Цикл 1. Обще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научно-</w:t>
            </w:r>
            <w:r w:rsidRPr="003B7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цикл</w:t>
            </w:r>
            <w:r w:rsidRPr="003B7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Cycle</w:t>
            </w:r>
            <w:r w:rsidRPr="003B7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General education cycle</w:t>
            </w:r>
          </w:p>
        </w:tc>
      </w:tr>
      <w:tr w:rsidR="006F2A2D" w:rsidTr="00260620">
        <w:trPr>
          <w:trHeight w:val="705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Б1.ОО.В1</w:t>
            </w:r>
          </w:p>
        </w:tc>
        <w:tc>
          <w:tcPr>
            <w:tcW w:w="8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берүүнүн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учурдагы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маселелери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Современные проблемы науки и образования/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Modern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problems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</w:p>
        </w:tc>
      </w:tr>
      <w:tr w:rsidR="006F2A2D" w:rsidTr="00260620">
        <w:trPr>
          <w:trHeight w:val="391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Б1.ОО.В2</w:t>
            </w:r>
          </w:p>
        </w:tc>
        <w:tc>
          <w:tcPr>
            <w:tcW w:w="8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изилдөөнүн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Методология и методы научного исследования/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Methodology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methods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2A2D" w:rsidTr="00260620">
        <w:trPr>
          <w:trHeight w:val="471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Б1.ОО.В3</w:t>
            </w:r>
          </w:p>
        </w:tc>
        <w:tc>
          <w:tcPr>
            <w:tcW w:w="8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берүүнүн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маселелери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Философские проблемы образования/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Philоsophical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problems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</w:p>
        </w:tc>
      </w:tr>
      <w:tr w:rsidR="006F2A2D" w:rsidTr="00260620">
        <w:trPr>
          <w:trHeight w:val="371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Б1.ОО.В4</w:t>
            </w:r>
          </w:p>
        </w:tc>
        <w:tc>
          <w:tcPr>
            <w:tcW w:w="8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берүүнүн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Психология образования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Psycology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</w:p>
        </w:tc>
      </w:tr>
      <w:tr w:rsidR="006F2A2D" w:rsidTr="00260620">
        <w:trPr>
          <w:trHeight w:val="561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Б1.ОО.В5</w:t>
            </w:r>
          </w:p>
        </w:tc>
        <w:tc>
          <w:tcPr>
            <w:tcW w:w="8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Жогорку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кесиптик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берүүнүн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Технология высшего профессионального образования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Technology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  <w:proofErr w:type="spellEnd"/>
          </w:p>
        </w:tc>
      </w:tr>
      <w:tr w:rsidR="006F2A2D" w:rsidTr="00260620">
        <w:trPr>
          <w:trHeight w:val="21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Б1.ОО.В6</w:t>
            </w:r>
          </w:p>
        </w:tc>
        <w:tc>
          <w:tcPr>
            <w:tcW w:w="8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A2D" w:rsidRDefault="006F2A2D" w:rsidP="006F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Ишкердик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чет тили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/Деловое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Foreign</w:t>
            </w:r>
          </w:p>
        </w:tc>
      </w:tr>
    </w:tbl>
    <w:p w:rsidR="006F2A2D" w:rsidRDefault="006F2A2D" w:rsidP="00C532F3">
      <w:pPr>
        <w:rPr>
          <w:lang w:val="ky-KG"/>
        </w:rPr>
      </w:pPr>
    </w:p>
    <w:tbl>
      <w:tblPr>
        <w:tblpPr w:leftFromText="180" w:rightFromText="180" w:vertAnchor="page" w:horzAnchor="page" w:tblpX="1697" w:tblpY="7591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6F2A2D" w:rsidRPr="00330E69" w:rsidTr="00260620">
        <w:trPr>
          <w:trHeight w:val="67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A2D" w:rsidRDefault="006F2A2D" w:rsidP="0026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Цикл 2  Кесиптик дисциплиналар/Цикл 2 Профессиональные дисциплины/</w:t>
            </w:r>
            <w:r w:rsidRPr="003B7A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Cycle 2 professional disciplines</w:t>
            </w:r>
          </w:p>
        </w:tc>
      </w:tr>
      <w:tr w:rsidR="006F2A2D" w:rsidTr="00260620">
        <w:trPr>
          <w:trHeight w:val="25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Б1.ПД.А1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3B7A51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Педагогика илиминдеги маалыматтык технологиялары/Информационное технологии в 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педагогической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D9D9D9"/>
                <w:lang w:val="ky-KG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науке/ 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D9D9D9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Information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D9D9D9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D9D9D9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technologies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D9D9D9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D9D9D9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D9D9D9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D9D9D9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pedagogical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D9D9D9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D9D9D9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science</w:t>
            </w:r>
          </w:p>
        </w:tc>
      </w:tr>
      <w:tr w:rsidR="006F2A2D" w:rsidTr="00260620">
        <w:trPr>
          <w:trHeight w:val="289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Б1.ПД.А2</w:t>
            </w:r>
          </w:p>
        </w:tc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8A7CF7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Жогорку окуу  жайларынын педагогикасы жана психология/Педагогика и психология высшей школы/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Pedagogy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Psychology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Higher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Education</w:t>
            </w:r>
          </w:p>
        </w:tc>
      </w:tr>
      <w:tr w:rsidR="006F2A2D" w:rsidTr="00260620">
        <w:trPr>
          <w:trHeight w:val="2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Б1.ПД.А3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3A30A0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Педагогикалык дисциплиналар боюнча изилдөө процессин уюштуруу/Организация  процесса  исследования  по  педагогическим  дисциплинам/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Organization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research</w:t>
            </w:r>
            <w:r w:rsidRPr="003A3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process</w:t>
            </w:r>
            <w:r w:rsidRPr="003A3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3A3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pedagogical</w:t>
            </w:r>
            <w:r w:rsidRPr="003A3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50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disciplin</w:t>
            </w:r>
            <w:r w:rsidR="00785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</w:p>
        </w:tc>
      </w:tr>
      <w:tr w:rsidR="006F2A2D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Б1.ПД.А4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3A30A0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CF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Билиим 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үүдөгү менеджмент/ Менеджимент  в образовании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/</w:t>
            </w:r>
            <w:r w:rsidR="00785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="00785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ment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education</w:t>
            </w:r>
          </w:p>
        </w:tc>
      </w:tr>
      <w:tr w:rsidR="006F2A2D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Б1.ПД.А5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3A30A0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Коопсуз билим берүү чөйрөсүн  түзүү/Формирование безопасной  образовательной среды /</w:t>
            </w:r>
            <w:r w:rsidR="002D50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ormation</w:t>
            </w:r>
            <w:r w:rsidRPr="003A3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3A3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A3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safe</w:t>
            </w:r>
            <w:r w:rsidRPr="003A3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5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cational</w:t>
            </w:r>
            <w:r w:rsidRPr="003A3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environment</w:t>
            </w:r>
          </w:p>
        </w:tc>
      </w:tr>
      <w:tr w:rsidR="006F2A2D" w:rsidTr="00260620">
        <w:trPr>
          <w:trHeight w:val="2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6E7B3E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Башталгыч класстын  окуучуларына  тил үйрөтүүдө коммуникативдик-активдүүлүк ыкмасын ишке ашыруу/Реализация  коммуникативно-деятельностного  подхода в обучении  языку младших школьников/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Implementation</w:t>
            </w:r>
            <w:r w:rsidRPr="006E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proofErr w:type="spellEnd"/>
            <w:r w:rsidRPr="006E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6E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communicative</w:t>
            </w:r>
            <w:r w:rsidRPr="006E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activity</w:t>
            </w:r>
            <w:r w:rsidRPr="006E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approach</w:t>
            </w:r>
            <w:r w:rsidRPr="006E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6E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teaching</w:t>
            </w:r>
            <w:r w:rsidRPr="006E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language</w:t>
            </w:r>
            <w:r w:rsidRPr="006E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6E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primary</w:t>
            </w:r>
            <w:r w:rsidRPr="006E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</w:t>
            </w:r>
            <w:r w:rsidRPr="006E7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students</w:t>
            </w:r>
          </w:p>
        </w:tc>
      </w:tr>
      <w:tr w:rsidR="006F2A2D" w:rsidTr="00260620">
        <w:trPr>
          <w:trHeight w:val="26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78538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Кичинекей мектеп окуучуларын  окууга үйрөтүү  методикасынын маселелери/Проблемы методики обучения чтению младших школьников/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Problems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Methods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5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proofErr w:type="spellEnd"/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Teaching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Reading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Younger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</w:t>
            </w:r>
            <w:r w:rsidR="0078538D" w:rsidRPr="0078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children</w:t>
            </w:r>
          </w:p>
        </w:tc>
      </w:tr>
      <w:tr w:rsidR="006F2A2D" w:rsidTr="00260620">
        <w:trPr>
          <w:trHeight w:val="2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860D81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Азыркы тил  илиминин проблемалары/Проблемы современного языкознания/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Problems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modern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inguistics</w:t>
            </w:r>
            <w:proofErr w:type="spellEnd"/>
          </w:p>
        </w:tc>
      </w:tr>
      <w:tr w:rsidR="006F2A2D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860D81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Башталгыч класстын окуучуларынын коммуникативдик  компетенцияларын калыптандыруу/Формирование коммуникативных компетенций  младших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школьников/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Formation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communicative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competencies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primary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</w:t>
            </w:r>
            <w:r w:rsidRPr="0086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students</w:t>
            </w:r>
          </w:p>
        </w:tc>
      </w:tr>
      <w:tr w:rsidR="006F2A2D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Б1.ПД.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5058F2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Окуучулардын тил жетишкендиктерин баалоо/Оценивание  достижений  учащихся  в области  языка/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Assessing</w:t>
            </w:r>
            <w:r w:rsidRPr="0050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students</w:t>
            </w:r>
            <w:r w:rsidRPr="0050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language</w:t>
            </w:r>
            <w:r w:rsidRPr="00505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achievements</w:t>
            </w:r>
          </w:p>
        </w:tc>
      </w:tr>
      <w:tr w:rsidR="006F2A2D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8C19D8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Матиматикалык  маселелерди  чечүүнү окутуу  процессинде  универсалдуу  тарбиялык  аракеттерди  калыптандыруу/Формирование  универсальных учебных  дейcтвий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Formation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universal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educational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activities</w:t>
            </w:r>
            <w:proofErr w:type="spellEnd"/>
          </w:p>
        </w:tc>
      </w:tr>
      <w:tr w:rsidR="006F2A2D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8C19D8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Башталгыч класстын окуучуларына   каллиграфияны  үйрөтүү  процессиндеги  педагогикалык  технологиялары/</w:t>
            </w:r>
            <w:r>
              <w:t xml:space="preserve"> 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Педагогические технологии в процессе обучения калли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графии учащихся начальной школы</w:t>
            </w:r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Pedagogical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technologies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process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teaching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calligraphy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primary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students</w:t>
            </w:r>
            <w:proofErr w:type="spellEnd"/>
            <w:r w:rsidRPr="008C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2A2D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Pr="00E13443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A7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Выравнивающие курсы</w:t>
            </w:r>
          </w:p>
        </w:tc>
      </w:tr>
      <w:tr w:rsidR="006F2A2D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Б1.ВК.А1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087067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Психология/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Psychology</w:t>
            </w:r>
          </w:p>
        </w:tc>
      </w:tr>
      <w:tr w:rsidR="006F2A2D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Б1.ВК.А2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087067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Педагогика/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Pedagogy</w:t>
            </w:r>
          </w:p>
        </w:tc>
      </w:tr>
      <w:tr w:rsidR="006F2A2D" w:rsidRPr="00330E69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Б1.ВК.А3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087067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Дисциплиналарды окутуунун  методикасы/Методика  преподавания  дисциплин/</w:t>
            </w:r>
            <w:r w:rsidRPr="0008706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Methods of teaching  disiplines</w:t>
            </w:r>
          </w:p>
        </w:tc>
      </w:tr>
      <w:tr w:rsidR="006F2A2D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Б1.ВК.А4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087067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Жаңы билим берүү технологиялары /Новые  образовательные  технологии/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New</w:t>
            </w:r>
            <w:r w:rsidRPr="000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educational</w:t>
            </w:r>
            <w:r w:rsidRPr="000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technologies</w:t>
            </w:r>
          </w:p>
        </w:tc>
      </w:tr>
      <w:tr w:rsidR="006F2A2D" w:rsidRPr="00330E69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Б1.ВК.А5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D96519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Инклюзивдик  билим  берүү</w:t>
            </w:r>
            <w:r w:rsidR="000D045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Инклюзивные  образовование/</w:t>
            </w:r>
            <w:r w:rsidRPr="00D9651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Inclusive  education</w:t>
            </w:r>
          </w:p>
        </w:tc>
      </w:tr>
      <w:tr w:rsidR="006F2A2D" w:rsidRPr="00330E69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Б1.ВК.А6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D96519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Методология  менен  Мекен  таанууРодиноведение с методикой/</w:t>
            </w:r>
            <w:r w:rsidRPr="00D9651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Homeland Studies  with  Methodology</w:t>
            </w:r>
          </w:p>
        </w:tc>
      </w:tr>
      <w:tr w:rsidR="006F2A2D" w:rsidRPr="00330E69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Б1.ВК.А7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D96519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Башталгыч   мектепте  кыргыз тилин  окутуунун  методикасы/Методы  преподавания кыргызского языка в начальной  школе/Methods  of  Te</w:t>
            </w:r>
            <w:r w:rsidRPr="00D9651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aching   Kyrgyz Language  in  Primary  School</w:t>
            </w:r>
          </w:p>
        </w:tc>
      </w:tr>
      <w:tr w:rsidR="006F2A2D" w:rsidRPr="00330E69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Б1.ВК.А8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D96519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Башталгыч математиканы  окутуунун  методикасы/Методика  преподования начальной  математики/</w:t>
            </w:r>
            <w:r w:rsidRPr="00D9651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Methods  of  Teaching  Primary  Mathematics</w:t>
            </w:r>
          </w:p>
        </w:tc>
      </w:tr>
      <w:tr w:rsidR="006F2A2D" w:rsidTr="006D7129">
        <w:trPr>
          <w:trHeight w:val="9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Б1.ПД.С1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дисциплиналардын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каталогу/Каталог дисциплин № 5/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 </w:t>
            </w:r>
          </w:p>
        </w:tc>
      </w:tr>
      <w:tr w:rsidR="006F2A2D" w:rsidTr="00260620">
        <w:trPr>
          <w:trHeight w:val="2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Б1.ПД.С2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дисциплиналардын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каталогу/Каталог дисциплин № 6/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 </w:t>
            </w:r>
          </w:p>
        </w:tc>
      </w:tr>
      <w:tr w:rsidR="006F2A2D" w:rsidTr="00260620">
        <w:trPr>
          <w:trHeight w:val="2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Б1.ПД.С3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дисциплиналардын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каталогу/Каталог дисциплин № 7/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</w:t>
            </w:r>
          </w:p>
        </w:tc>
      </w:tr>
      <w:tr w:rsidR="006F2A2D" w:rsidTr="00260620">
        <w:trPr>
          <w:trHeight w:val="2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Б1.ПД.С4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дисциплиналардын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каталогу/Каталог дисциплин № 8/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Catalog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8 </w:t>
            </w:r>
          </w:p>
        </w:tc>
      </w:tr>
    </w:tbl>
    <w:p w:rsidR="007F7AFB" w:rsidRDefault="007F7AFB" w:rsidP="007F7A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49065D">
        <w:rPr>
          <w:rFonts w:ascii="Times New Roman" w:hAnsi="Times New Roman" w:cs="Times New Roman"/>
          <w:sz w:val="24"/>
          <w:szCs w:val="24"/>
          <w:lang w:val="ky-KG"/>
        </w:rPr>
        <w:lastRenderedPageBreak/>
        <w:t>ПРИЛОЖЕНИЕ 3. Каталог дисциплин профессионального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цикла базового </w:t>
      </w:r>
      <w:r w:rsidRPr="0049065D">
        <w:rPr>
          <w:rFonts w:ascii="Times New Roman" w:hAnsi="Times New Roman" w:cs="Times New Roman"/>
          <w:sz w:val="24"/>
          <w:szCs w:val="24"/>
          <w:lang w:val="ky-KG"/>
        </w:rPr>
        <w:t>учебного плана по выбору студентов</w:t>
      </w:r>
    </w:p>
    <w:p w:rsidR="007F7AFB" w:rsidRPr="000D0454" w:rsidRDefault="007F7AFB" w:rsidP="007F7AF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rPr>
          <w:b/>
          <w:color w:val="6FAC46"/>
          <w:sz w:val="24"/>
        </w:rPr>
      </w:pPr>
    </w:p>
    <w:p w:rsidR="006F2A2D" w:rsidRPr="007F7AFB" w:rsidRDefault="006F2A2D" w:rsidP="006F2A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Style w:val="a7"/>
          <w:rFonts w:ascii="Times New Roman" w:hAnsi="Times New Roman" w:cs="Times New Roman"/>
          <w:sz w:val="24"/>
          <w:szCs w:val="24"/>
        </w:rPr>
      </w:pPr>
    </w:p>
    <w:p w:rsidR="006F2A2D" w:rsidRDefault="006F2A2D" w:rsidP="006F2A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Style w:val="a7"/>
          <w:rFonts w:ascii="Times New Roman" w:hAnsi="Times New Roman" w:cs="Times New Roman"/>
          <w:sz w:val="24"/>
          <w:szCs w:val="24"/>
          <w:lang w:val="ky-KG"/>
        </w:rPr>
      </w:pPr>
    </w:p>
    <w:p w:rsidR="006F2A2D" w:rsidRPr="007F7AFB" w:rsidRDefault="006F2A2D" w:rsidP="006F2A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Style w:val="a7"/>
        </w:rPr>
      </w:pPr>
    </w:p>
    <w:p w:rsidR="006F2A2D" w:rsidRDefault="006F2A2D" w:rsidP="006F2A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Style w:val="a7"/>
          <w:lang w:val="ky-KG"/>
        </w:rPr>
      </w:pPr>
    </w:p>
    <w:p w:rsidR="006F2A2D" w:rsidRDefault="006F2A2D" w:rsidP="006F2A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ind w:firstLine="567"/>
        <w:rPr>
          <w:rStyle w:val="a7"/>
          <w:rFonts w:ascii="Times New Roman" w:hAnsi="Times New Roman" w:cs="Times New Roman"/>
          <w:sz w:val="24"/>
          <w:szCs w:val="24"/>
          <w:lang w:val="ky-KG"/>
        </w:rPr>
      </w:pPr>
    </w:p>
    <w:p w:rsidR="006F2A2D" w:rsidRPr="00C03736" w:rsidRDefault="006F2A2D" w:rsidP="006F2A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29" w:lineRule="atLeast"/>
        <w:rPr>
          <w:rStyle w:val="a7"/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1697" w:tblpY="7591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6F2A2D" w:rsidRPr="00473D8A" w:rsidTr="00260620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Б1.КП.В5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0D0454" w:rsidRDefault="006F2A2D" w:rsidP="002606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9" w:lineRule="atLeast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y-KG"/>
              </w:rPr>
              <w:t xml:space="preserve">Инклюзвдик билим берүүнүн заманбап көйгөйлөрү/ Современные проблемы инклюзивного образования/ 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Modern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problems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of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inclusive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education</w:t>
            </w:r>
          </w:p>
        </w:tc>
      </w:tr>
      <w:tr w:rsidR="006F2A2D" w:rsidRPr="0049065D" w:rsidTr="000D0454">
        <w:trPr>
          <w:trHeight w:val="7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2A2D" w:rsidRDefault="006F2A2D" w:rsidP="0026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Б1.КП.В6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A2D" w:rsidRPr="000D0454" w:rsidRDefault="006F2A2D" w:rsidP="002606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29" w:lineRule="atLeast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y-KG"/>
              </w:rPr>
              <w:t>Заманбап билим берүү технологиялары/ Современные технологии образования/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Modern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educational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0D0454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technologies</w:t>
            </w:r>
          </w:p>
        </w:tc>
      </w:tr>
    </w:tbl>
    <w:p w:rsidR="006F2A2D" w:rsidRDefault="006F2A2D" w:rsidP="00C532F3">
      <w:pPr>
        <w:rPr>
          <w:rStyle w:val="a7"/>
          <w:rFonts w:ascii="Times New Roman" w:hAnsi="Times New Roman" w:cs="Times New Roman"/>
          <w:sz w:val="24"/>
          <w:szCs w:val="24"/>
        </w:rPr>
      </w:pPr>
    </w:p>
    <w:p w:rsidR="000D0454" w:rsidRDefault="000D0454" w:rsidP="00C532F3">
      <w:pPr>
        <w:rPr>
          <w:rStyle w:val="a7"/>
          <w:rFonts w:ascii="Times New Roman" w:hAnsi="Times New Roman" w:cs="Times New Roman"/>
          <w:sz w:val="24"/>
          <w:szCs w:val="24"/>
        </w:rPr>
      </w:pPr>
    </w:p>
    <w:p w:rsidR="000D0454" w:rsidRDefault="000D0454" w:rsidP="00C532F3">
      <w:pPr>
        <w:rPr>
          <w:rStyle w:val="a7"/>
          <w:rFonts w:ascii="Times New Roman" w:hAnsi="Times New Roman" w:cs="Times New Roman"/>
          <w:sz w:val="24"/>
          <w:szCs w:val="24"/>
        </w:rPr>
      </w:pPr>
    </w:p>
    <w:p w:rsidR="000D0454" w:rsidRDefault="000D0454" w:rsidP="00C532F3">
      <w:pPr>
        <w:rPr>
          <w:rStyle w:val="a7"/>
          <w:rFonts w:ascii="Times New Roman" w:hAnsi="Times New Roman" w:cs="Times New Roman"/>
          <w:sz w:val="24"/>
          <w:szCs w:val="24"/>
        </w:rPr>
      </w:pPr>
    </w:p>
    <w:p w:rsidR="000D0454" w:rsidRDefault="000D0454" w:rsidP="00C532F3">
      <w:pPr>
        <w:rPr>
          <w:rStyle w:val="a7"/>
          <w:rFonts w:ascii="Times New Roman" w:hAnsi="Times New Roman" w:cs="Times New Roman"/>
          <w:sz w:val="24"/>
          <w:szCs w:val="24"/>
        </w:rPr>
      </w:pPr>
    </w:p>
    <w:p w:rsidR="00E26434" w:rsidRDefault="00E26434" w:rsidP="00C532F3">
      <w:pPr>
        <w:rPr>
          <w:rStyle w:val="a7"/>
          <w:rFonts w:ascii="Times New Roman" w:hAnsi="Times New Roman" w:cs="Times New Roman"/>
          <w:sz w:val="24"/>
          <w:szCs w:val="24"/>
        </w:rPr>
      </w:pPr>
    </w:p>
    <w:p w:rsidR="000D0454" w:rsidRPr="000D0454" w:rsidRDefault="000D0454" w:rsidP="000D0454">
      <w:pPr>
        <w:spacing w:after="0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</w:pP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  <w:t xml:space="preserve">1.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  <w:t>Жогорку окуу жайларында билим берүү жаңы технологиялары/ Новые технологии  воспитания в высшей школе/ New technologies of education in higher education</w:t>
      </w:r>
    </w:p>
    <w:p w:rsidR="000D0454" w:rsidRPr="000D0454" w:rsidRDefault="000D0454" w:rsidP="000D0454">
      <w:pPr>
        <w:spacing w:after="0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</w:pP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  <w:t xml:space="preserve">2.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  <w:t>Тренингдерди өткөрүүнүн технологиялары/ Технологии проведения тренингов/ Technologies for conducting trainings</w:t>
      </w:r>
    </w:p>
    <w:p w:rsidR="000D0454" w:rsidRPr="000D0454" w:rsidRDefault="000D0454" w:rsidP="000D0454">
      <w:pPr>
        <w:spacing w:after="0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  <w:t xml:space="preserve">3.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  <w:t xml:space="preserve">Билим сапаты/ Качество образования/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Quality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of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education</w:t>
      </w:r>
    </w:p>
    <w:p w:rsidR="000D0454" w:rsidRPr="000D0454" w:rsidRDefault="000D0454" w:rsidP="000D0454">
      <w:pPr>
        <w:spacing w:after="0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  <w:t xml:space="preserve">4.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  <w:t xml:space="preserve">Жогорку билимдүү педагогика/ Педагогика высшей школы/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Higher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education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pedagogy</w:t>
      </w:r>
    </w:p>
    <w:p w:rsidR="000D0454" w:rsidRPr="000D0454" w:rsidRDefault="000D0454" w:rsidP="000D0454">
      <w:pPr>
        <w:spacing w:after="0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  <w:t xml:space="preserve">5.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  <w:t xml:space="preserve">Инклюзвдик билим берүүнүн заманбап көйгөйлөрү/ Современные проблемы инклюзивного образования/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Modern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problems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of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inclusive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education</w:t>
      </w:r>
    </w:p>
    <w:p w:rsidR="000D0454" w:rsidRPr="000D0454" w:rsidRDefault="000D0454" w:rsidP="000D0454">
      <w:pPr>
        <w:spacing w:after="0"/>
        <w:rPr>
          <w:lang w:val="ky-KG"/>
        </w:rPr>
      </w:pPr>
      <w:r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  <w:t xml:space="preserve">6.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ky-KG"/>
        </w:rPr>
        <w:t>Заманбап билим берүү технологиялары/ Современные технологии образования/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Modern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educational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D0454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technologies</w:t>
      </w: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Default="00C532F3" w:rsidP="00C532F3">
      <w:pPr>
        <w:rPr>
          <w:lang w:val="ky-KG"/>
        </w:rPr>
      </w:pPr>
    </w:p>
    <w:p w:rsidR="00E26434" w:rsidRDefault="00E26434" w:rsidP="00C532F3">
      <w:pPr>
        <w:rPr>
          <w:lang w:val="ky-KG"/>
        </w:rPr>
      </w:pPr>
    </w:p>
    <w:p w:rsidR="00E26434" w:rsidRDefault="00E26434" w:rsidP="00C532F3">
      <w:pPr>
        <w:rPr>
          <w:lang w:val="ky-KG"/>
        </w:rPr>
      </w:pPr>
    </w:p>
    <w:p w:rsidR="00E26434" w:rsidRDefault="00E26434" w:rsidP="00C532F3">
      <w:pPr>
        <w:rPr>
          <w:lang w:val="ky-KG"/>
        </w:rPr>
      </w:pPr>
    </w:p>
    <w:p w:rsidR="00E26434" w:rsidRDefault="00E26434" w:rsidP="00C532F3">
      <w:pPr>
        <w:rPr>
          <w:lang w:val="ky-KG"/>
        </w:rPr>
      </w:pPr>
    </w:p>
    <w:p w:rsidR="00E26434" w:rsidRDefault="00E26434" w:rsidP="00C532F3">
      <w:pPr>
        <w:rPr>
          <w:lang w:val="ky-KG"/>
        </w:rPr>
      </w:pPr>
    </w:p>
    <w:p w:rsidR="00E26434" w:rsidRDefault="00E26434" w:rsidP="00C532F3">
      <w:pPr>
        <w:rPr>
          <w:lang w:val="ky-KG"/>
        </w:rPr>
      </w:pPr>
    </w:p>
    <w:p w:rsidR="00E26434" w:rsidRDefault="00E26434" w:rsidP="00C532F3">
      <w:pPr>
        <w:rPr>
          <w:lang w:val="ky-KG"/>
        </w:rPr>
      </w:pPr>
    </w:p>
    <w:p w:rsidR="003B2365" w:rsidRDefault="003B2365" w:rsidP="00C532F3">
      <w:pPr>
        <w:rPr>
          <w:lang w:val="ky-KG"/>
        </w:rPr>
      </w:pPr>
    </w:p>
    <w:p w:rsidR="00E26434" w:rsidRDefault="00E26434" w:rsidP="00C532F3">
      <w:pPr>
        <w:rPr>
          <w:lang w:val="ky-KG"/>
        </w:rPr>
      </w:pPr>
    </w:p>
    <w:p w:rsidR="00E26434" w:rsidRDefault="00E26434" w:rsidP="00C532F3">
      <w:pPr>
        <w:rPr>
          <w:lang w:val="ky-KG"/>
        </w:rPr>
      </w:pPr>
    </w:p>
    <w:p w:rsidR="00E26434" w:rsidRPr="00E26434" w:rsidRDefault="00330E69" w:rsidP="00C532F3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-2113607</wp:posOffset>
            </wp:positionH>
            <wp:positionV relativeFrom="paragraph">
              <wp:posOffset>1924358</wp:posOffset>
            </wp:positionV>
            <wp:extent cx="9944735" cy="6103005"/>
            <wp:effectExtent l="0" t="3175" r="0" b="0"/>
            <wp:wrapTopAndBottom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44735" cy="610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p w:rsidR="00C532F3" w:rsidRPr="000D0454" w:rsidRDefault="00C532F3" w:rsidP="00C532F3">
      <w:pPr>
        <w:rPr>
          <w:lang w:val="ky-KG"/>
        </w:rPr>
      </w:pPr>
    </w:p>
    <w:sectPr w:rsidR="00C532F3" w:rsidRPr="000D0454" w:rsidSect="00C532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F30" w:rsidRDefault="002D3F30" w:rsidP="00C532F3">
      <w:pPr>
        <w:spacing w:after="0" w:line="240" w:lineRule="auto"/>
      </w:pPr>
      <w:r>
        <w:separator/>
      </w:r>
    </w:p>
  </w:endnote>
  <w:endnote w:type="continuationSeparator" w:id="0">
    <w:p w:rsidR="002D3F30" w:rsidRDefault="002D3F30" w:rsidP="00C5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39903"/>
      <w:docPartObj>
        <w:docPartGallery w:val="Page Numbers (Bottom of Page)"/>
        <w:docPartUnique/>
      </w:docPartObj>
    </w:sdtPr>
    <w:sdtEndPr/>
    <w:sdtContent>
      <w:p w:rsidR="00260620" w:rsidRDefault="002606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E69">
          <w:rPr>
            <w:noProof/>
          </w:rPr>
          <w:t>28</w:t>
        </w:r>
        <w:r>
          <w:fldChar w:fldCharType="end"/>
        </w:r>
      </w:p>
    </w:sdtContent>
  </w:sdt>
  <w:p w:rsidR="00260620" w:rsidRPr="00C532F3" w:rsidRDefault="00260620" w:rsidP="00C532F3">
    <w:pPr>
      <w:pStyle w:val="a5"/>
      <w:rPr>
        <w:lang w:val="ky-K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F30" w:rsidRDefault="002D3F30" w:rsidP="00C532F3">
      <w:pPr>
        <w:spacing w:after="0" w:line="240" w:lineRule="auto"/>
      </w:pPr>
      <w:r>
        <w:separator/>
      </w:r>
    </w:p>
  </w:footnote>
  <w:footnote w:type="continuationSeparator" w:id="0">
    <w:p w:rsidR="002D3F30" w:rsidRDefault="002D3F30" w:rsidP="00C53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>
    <w:nsid w:val="0F1E2933"/>
    <w:multiLevelType w:val="multilevel"/>
    <w:tmpl w:val="0F1E29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C43B7"/>
    <w:multiLevelType w:val="multilevel"/>
    <w:tmpl w:val="F69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600E3"/>
    <w:multiLevelType w:val="multilevel"/>
    <w:tmpl w:val="225600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D7FD5"/>
    <w:multiLevelType w:val="multilevel"/>
    <w:tmpl w:val="2A9D7F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F04A2A"/>
    <w:multiLevelType w:val="multilevel"/>
    <w:tmpl w:val="33F04A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61F6D"/>
    <w:multiLevelType w:val="multilevel"/>
    <w:tmpl w:val="39C61F6D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30953"/>
    <w:multiLevelType w:val="multilevel"/>
    <w:tmpl w:val="3A3309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C5CF7"/>
    <w:multiLevelType w:val="multilevel"/>
    <w:tmpl w:val="449C5CF7"/>
    <w:lvl w:ilvl="0">
      <w:start w:val="4"/>
      <w:numFmt w:val="bullet"/>
      <w:lvlText w:val="-"/>
      <w:lvlJc w:val="left"/>
      <w:pPr>
        <w:ind w:left="36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B34443"/>
    <w:multiLevelType w:val="multilevel"/>
    <w:tmpl w:val="48B344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AF07A0"/>
    <w:multiLevelType w:val="multilevel"/>
    <w:tmpl w:val="4CAF07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04314D"/>
    <w:multiLevelType w:val="multilevel"/>
    <w:tmpl w:val="447EFE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F273B8"/>
    <w:multiLevelType w:val="multilevel"/>
    <w:tmpl w:val="6FF273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B23E5"/>
    <w:multiLevelType w:val="multilevel"/>
    <w:tmpl w:val="77AB23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402481"/>
    <w:multiLevelType w:val="multilevel"/>
    <w:tmpl w:val="7E4024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1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7D"/>
    <w:rsid w:val="00052438"/>
    <w:rsid w:val="000D0454"/>
    <w:rsid w:val="001C1B59"/>
    <w:rsid w:val="00260620"/>
    <w:rsid w:val="00291CE3"/>
    <w:rsid w:val="002D3F30"/>
    <w:rsid w:val="002D50F9"/>
    <w:rsid w:val="002F5B5E"/>
    <w:rsid w:val="00330E69"/>
    <w:rsid w:val="003B2365"/>
    <w:rsid w:val="004C11D9"/>
    <w:rsid w:val="0052067D"/>
    <w:rsid w:val="00550BFF"/>
    <w:rsid w:val="006D7129"/>
    <w:rsid w:val="006F2A2D"/>
    <w:rsid w:val="0078538D"/>
    <w:rsid w:val="007F7AFB"/>
    <w:rsid w:val="00847904"/>
    <w:rsid w:val="00952F19"/>
    <w:rsid w:val="00955E07"/>
    <w:rsid w:val="00A40722"/>
    <w:rsid w:val="00BC108D"/>
    <w:rsid w:val="00C532F3"/>
    <w:rsid w:val="00CE6266"/>
    <w:rsid w:val="00DC182E"/>
    <w:rsid w:val="00E26434"/>
    <w:rsid w:val="00F11F23"/>
    <w:rsid w:val="00FC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454B4-A1A0-46A8-BCA7-3DCD94B0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2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32F3"/>
  </w:style>
  <w:style w:type="paragraph" w:styleId="a5">
    <w:name w:val="footer"/>
    <w:basedOn w:val="a"/>
    <w:link w:val="a6"/>
    <w:uiPriority w:val="99"/>
    <w:unhideWhenUsed/>
    <w:rsid w:val="00C53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32F3"/>
  </w:style>
  <w:style w:type="character" w:styleId="a7">
    <w:name w:val="Hyperlink"/>
    <w:basedOn w:val="a0"/>
    <w:uiPriority w:val="99"/>
    <w:unhideWhenUsed/>
    <w:qFormat/>
    <w:rsid w:val="00C532F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5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C532F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C532F3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74">
    <w:name w:val="Font Style74"/>
    <w:qFormat/>
    <w:rsid w:val="00C532F3"/>
    <w:rPr>
      <w:rFonts w:ascii="Times New Roman" w:hAnsi="Times New Roman" w:cs="Times New Roman"/>
      <w:sz w:val="18"/>
      <w:szCs w:val="18"/>
    </w:rPr>
  </w:style>
  <w:style w:type="paragraph" w:customStyle="1" w:styleId="Style35">
    <w:name w:val="Style35"/>
    <w:basedOn w:val="a"/>
    <w:rsid w:val="00C532F3"/>
    <w:pPr>
      <w:widowControl w:val="0"/>
      <w:autoSpaceDE w:val="0"/>
      <w:autoSpaceDN w:val="0"/>
      <w:adjustRightInd w:val="0"/>
      <w:spacing w:after="0" w:line="197" w:lineRule="exact"/>
      <w:ind w:firstLine="5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basedOn w:val="a0"/>
    <w:link w:val="aa"/>
    <w:uiPriority w:val="34"/>
    <w:qFormat/>
    <w:locked/>
    <w:rsid w:val="00C532F3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75">
    <w:name w:val="Font Style75"/>
    <w:qFormat/>
    <w:rsid w:val="00C532F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rsid w:val="00C532F3"/>
    <w:pPr>
      <w:widowControl w:val="0"/>
      <w:autoSpaceDE w:val="0"/>
      <w:autoSpaceDN w:val="0"/>
      <w:adjustRightInd w:val="0"/>
      <w:spacing w:after="0" w:line="234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qFormat/>
    <w:rsid w:val="00C532F3"/>
    <w:rPr>
      <w:rFonts w:ascii="Times New Roman" w:hAnsi="Times New Roman" w:cs="Times New Roman"/>
      <w:b/>
      <w:bCs/>
      <w:spacing w:val="20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C532F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532F3"/>
  </w:style>
  <w:style w:type="paragraph" w:styleId="ae">
    <w:name w:val="No Spacing"/>
    <w:link w:val="af"/>
    <w:uiPriority w:val="1"/>
    <w:qFormat/>
    <w:rsid w:val="00C532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qFormat/>
    <w:locked/>
    <w:rsid w:val="00C532F3"/>
    <w:rPr>
      <w:rFonts w:ascii="Calibri" w:eastAsia="Times New Roman" w:hAnsi="Calibri" w:cs="Times New Roman"/>
      <w:lang w:eastAsia="ru-RU"/>
    </w:rPr>
  </w:style>
  <w:style w:type="character" w:customStyle="1" w:styleId="FontStyle79">
    <w:name w:val="Font Style79"/>
    <w:qFormat/>
    <w:rsid w:val="00C532F3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532F3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32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Style18">
    <w:name w:val="Style18"/>
    <w:basedOn w:val="a"/>
    <w:rsid w:val="00C532F3"/>
    <w:pPr>
      <w:widowControl w:val="0"/>
      <w:autoSpaceDE w:val="0"/>
      <w:autoSpaceDN w:val="0"/>
      <w:adjustRightInd w:val="0"/>
      <w:spacing w:after="0" w:line="2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C532F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532F3"/>
  </w:style>
  <w:style w:type="character" w:customStyle="1" w:styleId="ezkurwreuab5ozgtqnkl">
    <w:name w:val="ezkurwreuab5ozgtqnkl"/>
    <w:basedOn w:val="a0"/>
    <w:qFormat/>
    <w:rsid w:val="00E26434"/>
  </w:style>
  <w:style w:type="paragraph" w:styleId="af2">
    <w:name w:val="Balloon Text"/>
    <w:basedOn w:val="a"/>
    <w:link w:val="af3"/>
    <w:uiPriority w:val="99"/>
    <w:semiHidden/>
    <w:unhideWhenUsed/>
    <w:rsid w:val="00F1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1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28</Pages>
  <Words>8299</Words>
  <Characters>47308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20</cp:revision>
  <cp:lastPrinted>2026-03-06T08:38:00Z</cp:lastPrinted>
  <dcterms:created xsi:type="dcterms:W3CDTF">2025-12-18T07:09:00Z</dcterms:created>
  <dcterms:modified xsi:type="dcterms:W3CDTF">2026-03-09T09:57:00Z</dcterms:modified>
</cp:coreProperties>
</file>