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9F9" w:rsidRPr="00523C44" w:rsidRDefault="008B09F9" w:rsidP="008B09F9">
      <w:pPr>
        <w:spacing w:after="0" w:line="240" w:lineRule="auto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  <w:b/>
          <w:lang w:val="en-US"/>
        </w:rPr>
        <w:t xml:space="preserve">                                    </w:t>
      </w:r>
      <w:r w:rsidRPr="00523C44">
        <w:rPr>
          <w:rFonts w:ascii="Times New Roman" w:hAnsi="Times New Roman" w:cs="Times New Roman"/>
          <w:b/>
          <w:lang w:val="en-US"/>
        </w:rPr>
        <w:t>RESUME</w:t>
      </w:r>
      <w:r>
        <w:rPr>
          <w:rFonts w:ascii="Times New Roman" w:hAnsi="Times New Roman" w:cs="Times New Roman"/>
          <w:b/>
          <w:lang w:val="en-US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b/>
          <w:noProof/>
          <w:lang w:eastAsia="ru-RU"/>
        </w:rPr>
        <w:drawing>
          <wp:inline distT="0" distB="0" distL="0" distR="0" wp14:anchorId="26548CCB" wp14:editId="14AA1B12">
            <wp:extent cx="981075" cy="8191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dadurvS00rOyMvB8zE0d0WTXjmUZT2FAfqZTkv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828" cy="819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lang w:val="en-US"/>
        </w:rPr>
        <w:t xml:space="preserve">          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Full Name:</w:t>
      </w:r>
      <w:r w:rsidRPr="00523C44">
        <w:rPr>
          <w:sz w:val="22"/>
          <w:szCs w:val="22"/>
          <w:lang w:val="en-US"/>
        </w:rPr>
        <w:t xml:space="preserve"> Asylbekova Chyrashkan Aitmurzaevna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Date of Birth:</w:t>
      </w:r>
      <w:r w:rsidRPr="00523C44">
        <w:rPr>
          <w:sz w:val="22"/>
          <w:szCs w:val="22"/>
          <w:lang w:val="en-US"/>
        </w:rPr>
        <w:t xml:space="preserve"> August 20, 1973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Place of Birth:</w:t>
      </w:r>
      <w:r w:rsidRPr="00523C44">
        <w:rPr>
          <w:sz w:val="22"/>
          <w:szCs w:val="22"/>
          <w:lang w:val="en-US"/>
        </w:rPr>
        <w:t xml:space="preserve"> Kyrgyz Republic, Jalal-Abad Region, Toktogul District, Bala-Chychkan village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Citizenship:</w:t>
      </w:r>
      <w:r w:rsidRPr="00523C44">
        <w:rPr>
          <w:sz w:val="22"/>
          <w:szCs w:val="22"/>
          <w:lang w:val="en-US"/>
        </w:rPr>
        <w:t xml:space="preserve"> Kyrgyz Republic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Nationality:</w:t>
      </w:r>
      <w:r w:rsidRPr="00523C44">
        <w:rPr>
          <w:sz w:val="22"/>
          <w:szCs w:val="22"/>
          <w:lang w:val="en-US"/>
        </w:rPr>
        <w:t xml:space="preserve"> Kyrgyz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Marital Status:</w:t>
      </w:r>
      <w:r w:rsidRPr="00523C44">
        <w:rPr>
          <w:sz w:val="22"/>
          <w:szCs w:val="22"/>
          <w:lang w:val="en-US"/>
        </w:rPr>
        <w:t xml:space="preserve"> Married</w:t>
      </w:r>
    </w:p>
    <w:p w:rsidR="008B09F9" w:rsidRPr="0039504D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Address:</w:t>
      </w:r>
      <w:r w:rsidRPr="00523C44">
        <w:rPr>
          <w:sz w:val="22"/>
          <w:szCs w:val="22"/>
          <w:lang w:val="en-US"/>
        </w:rPr>
        <w:t xml:space="preserve"> Manas City, Sputnik microdistrict.</w:t>
      </w:r>
      <w:r>
        <w:rPr>
          <w:sz w:val="22"/>
          <w:szCs w:val="22"/>
          <w:lang w:val="en-US"/>
        </w:rPr>
        <w:t>Asman 3/ apartment 124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Phone Numbers:</w:t>
      </w:r>
      <w:r w:rsidRPr="00523C44">
        <w:rPr>
          <w:sz w:val="22"/>
          <w:szCs w:val="22"/>
          <w:lang w:val="en-US"/>
        </w:rPr>
        <w:t xml:space="preserve"> 0777131950, 0703256698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E-mail Address:</w:t>
      </w:r>
      <w:r w:rsidRPr="00523C44">
        <w:rPr>
          <w:sz w:val="22"/>
          <w:szCs w:val="22"/>
          <w:lang w:val="en-US"/>
        </w:rPr>
        <w:t xml:space="preserve"> chyrashkan@mail.ru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Education:</w:t>
      </w:r>
      <w:r w:rsidRPr="00523C44">
        <w:rPr>
          <w:sz w:val="22"/>
          <w:szCs w:val="22"/>
          <w:lang w:val="en-US"/>
        </w:rPr>
        <w:t xml:space="preserve"> Higher Education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Educational Background: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I. Arabaev Kyrgyz State Pedagogical University</w:t>
      </w:r>
      <w:r w:rsidRPr="00523C44">
        <w:rPr>
          <w:sz w:val="22"/>
          <w:szCs w:val="22"/>
          <w:lang w:val="en-US"/>
        </w:rPr>
        <w:t xml:space="preserve">, Faculty of Foreign Languages, Specialization: </w:t>
      </w:r>
      <w:r w:rsidRPr="00523C44">
        <w:rPr>
          <w:b/>
          <w:bCs/>
          <w:sz w:val="22"/>
          <w:szCs w:val="22"/>
          <w:lang w:val="en-US"/>
        </w:rPr>
        <w:t>German Language</w:t>
      </w:r>
      <w:r w:rsidRPr="00523C44">
        <w:rPr>
          <w:sz w:val="22"/>
          <w:szCs w:val="22"/>
          <w:lang w:val="en-US"/>
        </w:rPr>
        <w:t xml:space="preserve"> (Higher Education).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Jalal-Abad State University (JASU)</w:t>
      </w:r>
      <w:r w:rsidRPr="00523C44">
        <w:rPr>
          <w:sz w:val="22"/>
          <w:szCs w:val="22"/>
          <w:lang w:val="en-US"/>
        </w:rPr>
        <w:t xml:space="preserve">, completed postgraduate studies (Aspirantura) in </w:t>
      </w:r>
      <w:r w:rsidRPr="00523C44">
        <w:rPr>
          <w:b/>
          <w:bCs/>
          <w:sz w:val="22"/>
          <w:szCs w:val="22"/>
          <w:lang w:val="en-US"/>
        </w:rPr>
        <w:t>2013</w:t>
      </w:r>
      <w:r w:rsidRPr="00523C44">
        <w:rPr>
          <w:sz w:val="22"/>
          <w:szCs w:val="22"/>
          <w:lang w:val="en-US"/>
        </w:rPr>
        <w:t>.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Academy of Law, Business and Education, Jalal-Abad</w:t>
      </w:r>
      <w:r w:rsidRPr="00523C44">
        <w:rPr>
          <w:sz w:val="22"/>
          <w:szCs w:val="22"/>
          <w:lang w:val="en-US"/>
        </w:rPr>
        <w:t xml:space="preserve">, Specialization: </w:t>
      </w:r>
      <w:r w:rsidRPr="00523C44">
        <w:rPr>
          <w:b/>
          <w:bCs/>
          <w:sz w:val="22"/>
          <w:szCs w:val="22"/>
          <w:lang w:val="en-US"/>
        </w:rPr>
        <w:t>Jurisprudence</w:t>
      </w:r>
      <w:r w:rsidRPr="00523C44">
        <w:rPr>
          <w:sz w:val="22"/>
          <w:szCs w:val="22"/>
          <w:lang w:val="en-US"/>
        </w:rPr>
        <w:t xml:space="preserve"> (</w:t>
      </w:r>
      <w:r w:rsidRPr="00523C44">
        <w:rPr>
          <w:b/>
          <w:bCs/>
          <w:sz w:val="22"/>
          <w:szCs w:val="22"/>
          <w:lang w:val="en-US"/>
        </w:rPr>
        <w:t>2012</w:t>
      </w:r>
      <w:r w:rsidRPr="00523C44">
        <w:rPr>
          <w:sz w:val="22"/>
          <w:szCs w:val="22"/>
          <w:lang w:val="en-US"/>
        </w:rPr>
        <w:t>).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Work Experience and Employment History: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September 1, 1995 – 1999:</w:t>
      </w:r>
      <w:r w:rsidRPr="00523C44">
        <w:rPr>
          <w:sz w:val="22"/>
          <w:szCs w:val="22"/>
          <w:lang w:val="en-US"/>
        </w:rPr>
        <w:t xml:space="preserve"> </w:t>
      </w:r>
      <w:r w:rsidRPr="00523C44">
        <w:rPr>
          <w:b/>
          <w:bCs/>
          <w:sz w:val="22"/>
          <w:szCs w:val="22"/>
          <w:lang w:val="en-US"/>
        </w:rPr>
        <w:t>German Language Teacher</w:t>
      </w:r>
      <w:r w:rsidRPr="00523C44">
        <w:rPr>
          <w:sz w:val="22"/>
          <w:szCs w:val="22"/>
          <w:lang w:val="en-US"/>
        </w:rPr>
        <w:t xml:space="preserve"> at "Emgek" Secondary School named after A. Imanbaev, Toktogul District, Jalal-Abad Region.</w:t>
      </w:r>
    </w:p>
    <w:p w:rsidR="008B09F9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1999 – 2001:</w:t>
      </w:r>
      <w:r w:rsidRPr="00523C44">
        <w:rPr>
          <w:sz w:val="22"/>
          <w:szCs w:val="22"/>
          <w:lang w:val="en-US"/>
        </w:rPr>
        <w:t xml:space="preserve"> </w:t>
      </w:r>
      <w:r w:rsidRPr="00523C44">
        <w:rPr>
          <w:b/>
          <w:bCs/>
          <w:sz w:val="22"/>
          <w:szCs w:val="22"/>
          <w:lang w:val="en-US"/>
        </w:rPr>
        <w:t>Lecturer</w:t>
      </w:r>
      <w:r w:rsidRPr="00523C44">
        <w:rPr>
          <w:sz w:val="22"/>
          <w:szCs w:val="22"/>
          <w:lang w:val="en-US"/>
        </w:rPr>
        <w:t xml:space="preserve"> at the Jalal-Abad Technical Institute.</w:t>
      </w:r>
    </w:p>
    <w:p w:rsidR="008B09F9" w:rsidRPr="008432CE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432CE">
        <w:rPr>
          <w:b/>
          <w:bCs/>
          <w:lang w:val="en-US"/>
        </w:rPr>
        <w:t>2001 – 2003:</w:t>
      </w:r>
      <w:r w:rsidRPr="008432CE">
        <w:rPr>
          <w:lang w:val="en-US"/>
        </w:rPr>
        <w:t xml:space="preserve"> Foreign Language Teacher at the </w:t>
      </w:r>
      <w:r w:rsidRPr="008432CE">
        <w:rPr>
          <w:b/>
          <w:bCs/>
          <w:lang w:val="en-US"/>
        </w:rPr>
        <w:t>A. Batyrov Peoples' Friendship University</w:t>
      </w:r>
      <w:r w:rsidRPr="008432CE">
        <w:rPr>
          <w:lang w:val="en-US"/>
        </w:rPr>
        <w:t>.</w:t>
      </w:r>
    </w:p>
    <w:p w:rsidR="008B09F9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  <w:t>2003 -2022</w:t>
      </w:r>
      <w:r w:rsidRPr="00523C44">
        <w:rPr>
          <w:b/>
          <w:bCs/>
          <w:sz w:val="22"/>
          <w:szCs w:val="22"/>
          <w:lang w:val="en-US"/>
        </w:rPr>
        <w:t>:</w:t>
      </w:r>
      <w:r w:rsidRPr="00523C44">
        <w:rPr>
          <w:sz w:val="22"/>
          <w:szCs w:val="22"/>
          <w:lang w:val="en-US"/>
        </w:rPr>
        <w:t xml:space="preserve"> </w:t>
      </w:r>
      <w:r w:rsidRPr="00523C44">
        <w:rPr>
          <w:b/>
          <w:bCs/>
          <w:sz w:val="22"/>
          <w:szCs w:val="22"/>
          <w:lang w:val="en-US"/>
        </w:rPr>
        <w:t>Head of the Department of German Language and Inter-Faculty Foreign Language</w:t>
      </w:r>
      <w:r w:rsidRPr="00523C44">
        <w:rPr>
          <w:sz w:val="22"/>
          <w:szCs w:val="22"/>
          <w:lang w:val="en-US"/>
        </w:rPr>
        <w:t xml:space="preserve">, as well as a </w:t>
      </w:r>
      <w:r w:rsidRPr="00523C44">
        <w:rPr>
          <w:b/>
          <w:bCs/>
          <w:sz w:val="22"/>
          <w:szCs w:val="22"/>
          <w:lang w:val="en-US"/>
        </w:rPr>
        <w:t>German Language Lecturer</w:t>
      </w:r>
      <w:r w:rsidRPr="00523C44">
        <w:rPr>
          <w:sz w:val="22"/>
          <w:szCs w:val="22"/>
          <w:lang w:val="en-US"/>
        </w:rPr>
        <w:t>, at the Faculty of Philology of the Jalal-Abad State University (JASU).</w:t>
      </w:r>
    </w:p>
    <w:p w:rsidR="008B09F9" w:rsidRDefault="008B09F9" w:rsidP="008B09F9">
      <w:pPr>
        <w:pStyle w:val="a3"/>
        <w:spacing w:before="0" w:beforeAutospacing="0" w:after="0" w:afterAutospacing="0"/>
        <w:jc w:val="both"/>
        <w:rPr>
          <w:lang w:val="en-US"/>
        </w:rPr>
      </w:pPr>
      <w:r w:rsidRPr="008432CE">
        <w:rPr>
          <w:b/>
          <w:bCs/>
          <w:lang w:val="en-US"/>
        </w:rPr>
        <w:t>2023 – 2024:</w:t>
      </w:r>
      <w:r w:rsidRPr="008432CE">
        <w:rPr>
          <w:lang w:val="en-US"/>
        </w:rPr>
        <w:t xml:space="preserve"> Dean of the Faculty of Philology at B. Osmonov Jalal-Abad State University (JASU).</w:t>
      </w:r>
    </w:p>
    <w:p w:rsidR="008B09F9" w:rsidRPr="008432CE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8432CE">
        <w:rPr>
          <w:b/>
          <w:bCs/>
          <w:lang w:val="en-US"/>
        </w:rPr>
        <w:t>From 2025 to Present:</w:t>
      </w:r>
      <w:r w:rsidRPr="008432CE">
        <w:rPr>
          <w:lang w:val="en-US"/>
        </w:rPr>
        <w:t xml:space="preserve"> Director of the Institute of Philology at B. Osmonov Jalal-Abad State University (JASU).</w:t>
      </w: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Awards: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sz w:val="22"/>
          <w:szCs w:val="22"/>
          <w:lang w:val="en-US"/>
        </w:rPr>
        <w:t>Honorary Diploma of the Ministry of Education and Science of the Kyrgyz Republic.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sz w:val="22"/>
          <w:szCs w:val="22"/>
          <w:lang w:val="en-US"/>
        </w:rPr>
        <w:t>"Excellent Worker" Badge and Honorary Diploma from the Trade Union Organization of the Ministry of Education and Science of the Kyrgyz Republic.</w:t>
      </w:r>
    </w:p>
    <w:p w:rsidR="008B09F9" w:rsidRPr="00A976D6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A976D6">
        <w:rPr>
          <w:sz w:val="22"/>
          <w:szCs w:val="22"/>
          <w:lang w:val="en-US"/>
        </w:rPr>
        <w:t>Honorary Diploma of JASU.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sz w:val="22"/>
          <w:szCs w:val="22"/>
          <w:lang w:val="en-US"/>
        </w:rPr>
        <w:t>Honorary Diploma of the Trade Union Organization of JASU.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sz w:val="22"/>
          <w:szCs w:val="22"/>
          <w:lang w:val="en-US"/>
        </w:rPr>
        <w:t>Honorary Diploma of the Regional Trade Union Organization.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sz w:val="22"/>
          <w:szCs w:val="22"/>
          <w:lang w:val="en-US"/>
        </w:rPr>
        <w:t>Honorary Diploma of the City Mayor's Office.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sz w:val="22"/>
          <w:szCs w:val="22"/>
          <w:lang w:val="en-US"/>
        </w:rPr>
        <w:t>Letter of Gratitude from the Toktogul District.</w:t>
      </w:r>
    </w:p>
    <w:p w:rsidR="008B09F9" w:rsidRDefault="008B09F9" w:rsidP="008B09F9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  <w:lang w:val="en-US"/>
        </w:rPr>
      </w:pP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Computer Skills: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Software:</w:t>
      </w:r>
      <w:r w:rsidRPr="00523C44">
        <w:rPr>
          <w:sz w:val="22"/>
          <w:szCs w:val="22"/>
          <w:lang w:val="en-US"/>
        </w:rPr>
        <w:t xml:space="preserve"> Microsoft Word, Internet, Excel.</w:t>
      </w:r>
    </w:p>
    <w:p w:rsidR="008B09F9" w:rsidRPr="00A976D6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A976D6">
        <w:rPr>
          <w:b/>
          <w:bCs/>
          <w:sz w:val="22"/>
          <w:szCs w:val="22"/>
          <w:lang w:val="en-US"/>
        </w:rPr>
        <w:t>Operating Systems:</w:t>
      </w:r>
      <w:r w:rsidRPr="00A976D6">
        <w:rPr>
          <w:sz w:val="22"/>
          <w:szCs w:val="22"/>
          <w:lang w:val="en-US"/>
        </w:rPr>
        <w:t xml:space="preserve"> Windows 2008, 2010.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sz w:val="22"/>
          <w:szCs w:val="22"/>
          <w:lang w:val="en-US"/>
        </w:rPr>
        <w:t>Proficient in using a printer, copier (xerox), and fax machine.</w:t>
      </w:r>
    </w:p>
    <w:p w:rsidR="008B09F9" w:rsidRDefault="008B09F9" w:rsidP="008B09F9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  <w:lang w:val="en-US"/>
        </w:rPr>
      </w:pP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Language Proficiency: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sz w:val="22"/>
          <w:szCs w:val="22"/>
          <w:lang w:val="en-US"/>
        </w:rPr>
        <w:t>Kyrgyz Language (Native)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sz w:val="22"/>
          <w:szCs w:val="22"/>
          <w:lang w:val="en-US"/>
        </w:rPr>
        <w:t>Russian Language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sz w:val="22"/>
          <w:szCs w:val="22"/>
          <w:lang w:val="en-US"/>
        </w:rPr>
        <w:t>German Language</w:t>
      </w:r>
    </w:p>
    <w:p w:rsidR="008B09F9" w:rsidRDefault="008B09F9" w:rsidP="008B09F9">
      <w:pPr>
        <w:pStyle w:val="a3"/>
        <w:spacing w:before="0" w:beforeAutospacing="0" w:after="0" w:afterAutospacing="0"/>
        <w:jc w:val="both"/>
        <w:rPr>
          <w:b/>
          <w:bCs/>
          <w:sz w:val="22"/>
          <w:szCs w:val="22"/>
          <w:lang w:val="en-US"/>
        </w:rPr>
      </w:pPr>
    </w:p>
    <w:p w:rsidR="008B09F9" w:rsidRPr="00523C44" w:rsidRDefault="008B09F9" w:rsidP="008B09F9">
      <w:pPr>
        <w:pStyle w:val="a3"/>
        <w:spacing w:before="0" w:beforeAutospacing="0" w:after="0" w:afterAutospacing="0"/>
        <w:jc w:val="both"/>
        <w:rPr>
          <w:sz w:val="22"/>
          <w:szCs w:val="22"/>
          <w:lang w:val="en-US"/>
        </w:rPr>
      </w:pPr>
      <w:r w:rsidRPr="00523C44">
        <w:rPr>
          <w:b/>
          <w:bCs/>
          <w:sz w:val="22"/>
          <w:szCs w:val="22"/>
          <w:lang w:val="en-US"/>
        </w:rPr>
        <w:t>Hobbies:</w:t>
      </w:r>
    </w:p>
    <w:p w:rsidR="008B09F9" w:rsidRPr="00523C44" w:rsidRDefault="008B09F9" w:rsidP="008B09F9">
      <w:pPr>
        <w:pStyle w:val="a3"/>
        <w:spacing w:before="0" w:beforeAutospacing="0" w:after="0" w:afterAutospacing="0"/>
        <w:ind w:left="720"/>
        <w:jc w:val="both"/>
        <w:rPr>
          <w:sz w:val="22"/>
          <w:szCs w:val="22"/>
          <w:lang w:val="en-US"/>
        </w:rPr>
      </w:pPr>
      <w:r w:rsidRPr="00523C44">
        <w:rPr>
          <w:sz w:val="22"/>
          <w:szCs w:val="22"/>
          <w:lang w:val="en-US"/>
        </w:rPr>
        <w:t>Reading books, listening to music, singing.</w:t>
      </w:r>
    </w:p>
    <w:p w:rsidR="00FE68EA" w:rsidRPr="008B09F9" w:rsidRDefault="00FE68EA">
      <w:pPr>
        <w:rPr>
          <w:lang w:val="en-US"/>
        </w:rPr>
      </w:pPr>
      <w:bookmarkStart w:id="0" w:name="_GoBack"/>
      <w:bookmarkEnd w:id="0"/>
    </w:p>
    <w:sectPr w:rsidR="00FE68EA" w:rsidRPr="008B09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9F9"/>
    <w:rsid w:val="008B09F9"/>
    <w:rsid w:val="00FE6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E4BB5-998A-4D8A-9B06-42A0E3D69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0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Филология</dc:creator>
  <cp:keywords/>
  <dc:description/>
  <cp:lastModifiedBy>Филология</cp:lastModifiedBy>
  <cp:revision>1</cp:revision>
  <dcterms:created xsi:type="dcterms:W3CDTF">2025-10-29T10:23:00Z</dcterms:created>
  <dcterms:modified xsi:type="dcterms:W3CDTF">2025-10-29T10:24:00Z</dcterms:modified>
</cp:coreProperties>
</file>