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43" w:rsidRPr="001E05FF" w:rsidRDefault="004959C9" w:rsidP="001E05FF">
      <w:pPr>
        <w:ind w:left="400"/>
        <w:jc w:val="center"/>
        <w:rPr>
          <w:b/>
          <w:sz w:val="28"/>
        </w:rPr>
      </w:pPr>
      <w:r w:rsidRPr="001E05FF">
        <w:rPr>
          <w:b/>
          <w:sz w:val="28"/>
        </w:rPr>
        <w:t>Министерство</w:t>
      </w:r>
      <w:r w:rsidRPr="001E05FF">
        <w:rPr>
          <w:b/>
          <w:spacing w:val="-10"/>
          <w:sz w:val="28"/>
        </w:rPr>
        <w:t xml:space="preserve"> </w:t>
      </w:r>
      <w:r w:rsidRPr="001E05FF">
        <w:rPr>
          <w:b/>
          <w:sz w:val="28"/>
        </w:rPr>
        <w:t>образования</w:t>
      </w:r>
      <w:r w:rsidRPr="001E05FF">
        <w:rPr>
          <w:b/>
          <w:spacing w:val="-8"/>
          <w:sz w:val="28"/>
        </w:rPr>
        <w:t xml:space="preserve"> </w:t>
      </w:r>
      <w:r w:rsidRPr="001E05FF">
        <w:rPr>
          <w:b/>
          <w:sz w:val="28"/>
        </w:rPr>
        <w:t>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науки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Кыргызской</w:t>
      </w:r>
      <w:r w:rsidRPr="001E05FF">
        <w:rPr>
          <w:b/>
          <w:spacing w:val="-4"/>
          <w:sz w:val="28"/>
        </w:rPr>
        <w:t xml:space="preserve"> </w:t>
      </w:r>
      <w:r w:rsidRPr="001E05FF">
        <w:rPr>
          <w:b/>
          <w:spacing w:val="-2"/>
          <w:sz w:val="28"/>
        </w:rPr>
        <w:t>Республики</w:t>
      </w:r>
    </w:p>
    <w:p w:rsidR="004C6143" w:rsidRPr="001E05FF" w:rsidRDefault="00BC1A1C" w:rsidP="001E05FF">
      <w:pPr>
        <w:spacing w:line="244" w:lineRule="auto"/>
        <w:ind w:left="4285" w:hanging="2906"/>
        <w:rPr>
          <w:b/>
          <w:sz w:val="28"/>
          <w:lang w:val="ky-KG"/>
        </w:rPr>
      </w:pPr>
      <w:r w:rsidRPr="001E05FF">
        <w:rPr>
          <w:b/>
          <w:sz w:val="28"/>
          <w:lang w:val="ky-KG"/>
        </w:rPr>
        <w:t>Жалал-Абадский государственный</w:t>
      </w:r>
      <w:r w:rsidR="004959C9" w:rsidRPr="001E05FF">
        <w:rPr>
          <w:b/>
          <w:spacing w:val="-11"/>
          <w:sz w:val="28"/>
        </w:rPr>
        <w:t xml:space="preserve"> </w:t>
      </w:r>
      <w:r w:rsidR="004959C9" w:rsidRPr="001E05FF">
        <w:rPr>
          <w:b/>
          <w:sz w:val="28"/>
        </w:rPr>
        <w:t xml:space="preserve">университет им. </w:t>
      </w:r>
      <w:r w:rsidRPr="001E05FF">
        <w:rPr>
          <w:b/>
          <w:sz w:val="28"/>
          <w:lang w:val="ky-KG"/>
        </w:rPr>
        <w:t>Б.Осмонова</w:t>
      </w:r>
    </w:p>
    <w:p w:rsidR="004C6143" w:rsidRPr="001E05FF" w:rsidRDefault="00A340D8" w:rsidP="001E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Жалал-А</w:t>
      </w:r>
      <w:r w:rsidR="001E05FF" w:rsidRPr="001E05FF">
        <w:rPr>
          <w:b/>
          <w:sz w:val="28"/>
          <w:szCs w:val="28"/>
        </w:rPr>
        <w:t>бадский колледж</w:t>
      </w:r>
    </w:p>
    <w:p w:rsidR="004C6143" w:rsidRDefault="004C6143">
      <w:pPr>
        <w:spacing w:before="186"/>
        <w:rPr>
          <w:sz w:val="34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4C6143" w:rsidRPr="003A5535" w:rsidRDefault="001E05FF" w:rsidP="001E05FF">
      <w:pPr>
        <w:ind w:left="2160" w:right="239"/>
        <w:jc w:val="right"/>
        <w:rPr>
          <w:b/>
          <w:i/>
          <w:sz w:val="28"/>
          <w:szCs w:val="28"/>
        </w:rPr>
      </w:pPr>
      <w:r w:rsidRPr="001E05FF">
        <w:rPr>
          <w:sz w:val="28"/>
          <w:szCs w:val="28"/>
        </w:rPr>
        <w:t>ПЦК:</w:t>
      </w:r>
      <w:r w:rsidRPr="001E05FF">
        <w:rPr>
          <w:spacing w:val="-11"/>
          <w:sz w:val="28"/>
          <w:szCs w:val="28"/>
        </w:rPr>
        <w:t xml:space="preserve"> </w:t>
      </w:r>
      <w:r w:rsidRPr="003A5535">
        <w:rPr>
          <w:b/>
          <w:i/>
          <w:spacing w:val="-11"/>
          <w:sz w:val="28"/>
          <w:szCs w:val="28"/>
          <w:u w:val="single"/>
          <w:lang w:val="ky-KG"/>
        </w:rPr>
        <w:t>Защита в чрезвычайных ситуациях и техническое    обслуживание и ремонт автомобильного транспорта</w:t>
      </w:r>
    </w:p>
    <w:p w:rsidR="004C6143" w:rsidRDefault="004C6143">
      <w:pPr>
        <w:rPr>
          <w:sz w:val="30"/>
        </w:rPr>
      </w:pPr>
    </w:p>
    <w:p w:rsidR="004C6143" w:rsidRDefault="004C6143">
      <w:pPr>
        <w:spacing w:before="342"/>
        <w:rPr>
          <w:sz w:val="30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4C6143" w:rsidRDefault="004959C9">
      <w:pPr>
        <w:pStyle w:val="a5"/>
        <w:spacing w:line="278" w:lineRule="auto"/>
      </w:pPr>
      <w:r>
        <w:rPr>
          <w:spacing w:val="-2"/>
        </w:rPr>
        <w:t xml:space="preserve">КАТАЛОГ </w:t>
      </w:r>
      <w:r>
        <w:t>ЭЛЕКТИВНЫХ</w:t>
      </w:r>
      <w:r>
        <w:rPr>
          <w:spacing w:val="-29"/>
        </w:rPr>
        <w:t xml:space="preserve"> </w:t>
      </w:r>
      <w:r>
        <w:t>ДИСЦИПЛИН</w:t>
      </w:r>
    </w:p>
    <w:p w:rsidR="004C6143" w:rsidRPr="009B7E14" w:rsidRDefault="001E05FF" w:rsidP="009B7E14">
      <w:pPr>
        <w:spacing w:before="16"/>
        <w:ind w:left="2160"/>
        <w:rPr>
          <w:b/>
          <w:bCs/>
          <w:i/>
          <w:color w:val="000080"/>
          <w:sz w:val="24"/>
          <w:szCs w:val="24"/>
          <w:u w:val="single"/>
          <w:lang w:val="ky-KG"/>
        </w:rPr>
      </w:pPr>
      <w:r w:rsidRPr="001E05FF">
        <w:rPr>
          <w:sz w:val="24"/>
          <w:szCs w:val="24"/>
        </w:rPr>
        <w:t>По специальности</w:t>
      </w:r>
      <w:r w:rsidRPr="001E05FF">
        <w:rPr>
          <w:b/>
          <w:sz w:val="24"/>
          <w:szCs w:val="24"/>
        </w:rPr>
        <w:t xml:space="preserve"> </w:t>
      </w:r>
      <w:r w:rsidR="009B7E14" w:rsidRPr="009B7E14">
        <w:rPr>
          <w:b/>
          <w:i/>
          <w:spacing w:val="-14"/>
          <w:sz w:val="24"/>
          <w:szCs w:val="24"/>
          <w:u w:val="single"/>
        </w:rPr>
        <w:t xml:space="preserve">190503 Эксплуатация транспортного электрооборудования и </w:t>
      </w:r>
      <w:r w:rsidR="009B7E14">
        <w:rPr>
          <w:b/>
          <w:i/>
          <w:spacing w:val="-14"/>
          <w:sz w:val="24"/>
          <w:szCs w:val="24"/>
          <w:u w:val="single"/>
        </w:rPr>
        <w:t xml:space="preserve">  </w:t>
      </w:r>
      <w:r w:rsidR="009B7E14" w:rsidRPr="009B7E14">
        <w:rPr>
          <w:b/>
          <w:i/>
          <w:spacing w:val="-14"/>
          <w:sz w:val="24"/>
          <w:szCs w:val="24"/>
          <w:u w:val="single"/>
        </w:rPr>
        <w:t>автоматики (по видам транспорта за исключением водного)</w:t>
      </w:r>
      <w:r w:rsidR="009B7E14" w:rsidRPr="009B7E14">
        <w:rPr>
          <w:b/>
          <w:bCs/>
          <w:i/>
          <w:color w:val="000080"/>
          <w:sz w:val="24"/>
          <w:szCs w:val="24"/>
          <w:lang w:val="ky-KG"/>
        </w:rPr>
        <w:t xml:space="preserve"> </w:t>
      </w:r>
      <w:r w:rsidR="004959C9">
        <w:rPr>
          <w:sz w:val="24"/>
        </w:rPr>
        <w:t>за</w:t>
      </w:r>
      <w:r w:rsidR="004959C9">
        <w:rPr>
          <w:spacing w:val="-3"/>
          <w:sz w:val="24"/>
        </w:rPr>
        <w:t xml:space="preserve"> </w:t>
      </w:r>
      <w:r w:rsidR="004959C9">
        <w:rPr>
          <w:sz w:val="24"/>
        </w:rPr>
        <w:t>202</w:t>
      </w:r>
      <w:r w:rsidR="00916581">
        <w:rPr>
          <w:sz w:val="24"/>
        </w:rPr>
        <w:t>5</w:t>
      </w:r>
      <w:r w:rsidR="004959C9">
        <w:rPr>
          <w:sz w:val="24"/>
        </w:rPr>
        <w:t>-202</w:t>
      </w:r>
      <w:r w:rsidR="00916581">
        <w:rPr>
          <w:sz w:val="24"/>
          <w:lang w:val="ky-KG"/>
        </w:rPr>
        <w:t>6</w:t>
      </w:r>
      <w:r w:rsidR="004959C9">
        <w:rPr>
          <w:spacing w:val="-6"/>
          <w:sz w:val="24"/>
        </w:rPr>
        <w:t xml:space="preserve"> </w:t>
      </w:r>
      <w:r w:rsidR="004959C9">
        <w:rPr>
          <w:sz w:val="24"/>
        </w:rPr>
        <w:t>уч.</w:t>
      </w:r>
      <w:r w:rsidR="004959C9">
        <w:rPr>
          <w:spacing w:val="1"/>
          <w:sz w:val="24"/>
        </w:rPr>
        <w:t xml:space="preserve"> </w:t>
      </w:r>
      <w:r w:rsidR="004959C9">
        <w:rPr>
          <w:spacing w:val="-5"/>
          <w:sz w:val="24"/>
        </w:rPr>
        <w:t>год</w:t>
      </w:r>
    </w:p>
    <w:p w:rsidR="004C6143" w:rsidRDefault="004C6143">
      <w:pPr>
        <w:rPr>
          <w:sz w:val="24"/>
        </w:rPr>
      </w:pPr>
    </w:p>
    <w:p w:rsidR="004C6143" w:rsidRDefault="004C6143">
      <w:pPr>
        <w:spacing w:before="200"/>
        <w:rPr>
          <w:sz w:val="24"/>
        </w:rPr>
      </w:pPr>
    </w:p>
    <w:p w:rsidR="009B7E14" w:rsidRDefault="001E05FF">
      <w:pPr>
        <w:pStyle w:val="1"/>
        <w:spacing w:line="268" w:lineRule="auto"/>
        <w:ind w:left="299" w:right="4975"/>
        <w:jc w:val="left"/>
        <w:rPr>
          <w:b/>
          <w:sz w:val="24"/>
          <w:szCs w:val="24"/>
          <w:lang w:val="ky-KG"/>
        </w:rPr>
      </w:pPr>
      <w:r w:rsidRPr="00A340D8">
        <w:rPr>
          <w:sz w:val="24"/>
          <w:szCs w:val="24"/>
        </w:rPr>
        <w:t>Квалификация</w:t>
      </w:r>
      <w:r w:rsidR="004959C9" w:rsidRPr="00A340D8">
        <w:rPr>
          <w:sz w:val="24"/>
          <w:szCs w:val="24"/>
        </w:rPr>
        <w:t>:</w:t>
      </w:r>
      <w:r w:rsidR="004959C9" w:rsidRPr="00A340D8">
        <w:rPr>
          <w:spacing w:val="-17"/>
          <w:sz w:val="24"/>
          <w:szCs w:val="24"/>
        </w:rPr>
        <w:t xml:space="preserve"> </w:t>
      </w:r>
      <w:r w:rsidR="009B7E14">
        <w:rPr>
          <w:b/>
          <w:sz w:val="24"/>
          <w:szCs w:val="24"/>
          <w:lang w:val="ky-KG"/>
        </w:rPr>
        <w:t xml:space="preserve">Техник </w:t>
      </w:r>
      <w:r w:rsidR="009B7E14" w:rsidRPr="009B7E14">
        <w:rPr>
          <w:b/>
          <w:sz w:val="24"/>
          <w:szCs w:val="24"/>
          <w:lang w:val="ky-KG"/>
        </w:rPr>
        <w:t>электромеханик</w:t>
      </w:r>
    </w:p>
    <w:p w:rsidR="004C6143" w:rsidRPr="00A340D8" w:rsidRDefault="004959C9">
      <w:pPr>
        <w:pStyle w:val="1"/>
        <w:spacing w:line="268" w:lineRule="auto"/>
        <w:ind w:left="299" w:right="4975"/>
        <w:jc w:val="left"/>
        <w:rPr>
          <w:sz w:val="24"/>
          <w:szCs w:val="24"/>
        </w:rPr>
      </w:pPr>
      <w:r w:rsidRPr="00A340D8">
        <w:rPr>
          <w:sz w:val="24"/>
          <w:szCs w:val="24"/>
        </w:rPr>
        <w:t xml:space="preserve">Срок обучения: </w:t>
      </w:r>
      <w:r w:rsidR="001E05FF" w:rsidRPr="00A340D8">
        <w:rPr>
          <w:b/>
          <w:sz w:val="24"/>
          <w:szCs w:val="24"/>
          <w:lang w:val="ky-KG"/>
        </w:rPr>
        <w:t xml:space="preserve">2 </w:t>
      </w:r>
      <w:r w:rsidRPr="00A340D8">
        <w:rPr>
          <w:b/>
          <w:sz w:val="24"/>
          <w:szCs w:val="24"/>
        </w:rPr>
        <w:t>года</w:t>
      </w:r>
      <w:r w:rsidR="001E05FF" w:rsidRPr="00A340D8">
        <w:rPr>
          <w:b/>
          <w:sz w:val="24"/>
          <w:szCs w:val="24"/>
        </w:rPr>
        <w:t xml:space="preserve"> 10 месяцев</w:t>
      </w: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1E05FF" w:rsidRDefault="001E05FF" w:rsidP="00076EAC">
      <w:pPr>
        <w:spacing w:before="1"/>
        <w:rPr>
          <w:b/>
          <w:sz w:val="24"/>
        </w:rPr>
      </w:pPr>
    </w:p>
    <w:p w:rsidR="001E05FF" w:rsidRDefault="001E05FF">
      <w:pPr>
        <w:spacing w:before="1"/>
        <w:ind w:left="3977"/>
        <w:rPr>
          <w:b/>
          <w:sz w:val="24"/>
        </w:rPr>
      </w:pPr>
    </w:p>
    <w:p w:rsidR="004C6143" w:rsidRPr="00BC1A1C" w:rsidRDefault="00A340D8">
      <w:pPr>
        <w:spacing w:before="1"/>
        <w:ind w:left="3977"/>
        <w:rPr>
          <w:b/>
          <w:sz w:val="24"/>
          <w:lang w:val="ky-KG"/>
        </w:rPr>
      </w:pPr>
      <w:proofErr w:type="spellStart"/>
      <w:r>
        <w:rPr>
          <w:b/>
          <w:sz w:val="24"/>
        </w:rPr>
        <w:t>Жалал-Абад</w:t>
      </w:r>
      <w:proofErr w:type="spellEnd"/>
      <w:r>
        <w:rPr>
          <w:b/>
          <w:sz w:val="24"/>
        </w:rPr>
        <w:t xml:space="preserve"> </w:t>
      </w:r>
      <w:r w:rsidR="004959C9">
        <w:rPr>
          <w:b/>
          <w:spacing w:val="-4"/>
          <w:sz w:val="24"/>
        </w:rPr>
        <w:t>202</w:t>
      </w:r>
      <w:r w:rsidR="00916581">
        <w:rPr>
          <w:b/>
          <w:spacing w:val="-4"/>
          <w:sz w:val="24"/>
          <w:lang w:val="ky-KG"/>
        </w:rPr>
        <w:t>5</w:t>
      </w:r>
    </w:p>
    <w:p w:rsidR="004C6143" w:rsidRDefault="004C6143">
      <w:pPr>
        <w:rPr>
          <w:sz w:val="24"/>
        </w:rPr>
        <w:sectPr w:rsidR="004C6143" w:rsidSect="00076EAC">
          <w:type w:val="continuous"/>
          <w:pgSz w:w="11910" w:h="16840"/>
          <w:pgMar w:top="1060" w:right="760" w:bottom="280" w:left="140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916581" w:rsidRDefault="00DF7B68" w:rsidP="00916581">
      <w:pPr>
        <w:spacing w:before="16"/>
        <w:rPr>
          <w:lang w:val="ky-KG"/>
        </w:rPr>
      </w:pPr>
      <w:r>
        <w:rPr>
          <w:lang w:val="ky-KG"/>
        </w:rPr>
        <w:lastRenderedPageBreak/>
        <w:t xml:space="preserve">         </w:t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>УТВЕРЖДАЮ</w:t>
      </w:r>
    </w:p>
    <w:p w:rsidR="00916581" w:rsidRDefault="00916581" w:rsidP="00916581">
      <w:pPr>
        <w:spacing w:before="16"/>
        <w:ind w:left="6480"/>
        <w:rPr>
          <w:lang w:val="ky-KG"/>
        </w:rPr>
      </w:pPr>
      <w:r>
        <w:rPr>
          <w:lang w:val="ky-KG"/>
        </w:rPr>
        <w:t xml:space="preserve">Проректор НОПК </w:t>
      </w:r>
      <w:r w:rsidRPr="002E53F9">
        <w:rPr>
          <w:lang w:val="ky-KG"/>
        </w:rPr>
        <w:t>"Жалал-Абадский государственный университет им.Б.Осмонова"</w:t>
      </w:r>
    </w:p>
    <w:p w:rsidR="00916581" w:rsidRDefault="00916581" w:rsidP="00916581">
      <w:pPr>
        <w:spacing w:before="16"/>
        <w:ind w:left="5760" w:firstLine="720"/>
        <w:rPr>
          <w:lang w:val="ky-KG"/>
        </w:rPr>
      </w:pPr>
      <w:r>
        <w:rPr>
          <w:lang w:val="ky-KG"/>
        </w:rPr>
        <w:t>__________________  А. Алибаев</w:t>
      </w:r>
    </w:p>
    <w:p w:rsidR="00916581" w:rsidRDefault="00916581" w:rsidP="00916581">
      <w:pPr>
        <w:spacing w:before="16"/>
        <w:ind w:left="5760" w:firstLine="720"/>
        <w:rPr>
          <w:lang w:val="ky-KG"/>
        </w:rPr>
      </w:pPr>
      <w:r>
        <w:rPr>
          <w:lang w:val="ky-KG"/>
        </w:rPr>
        <w:t>“_____” ____________ 2025 г.</w:t>
      </w:r>
    </w:p>
    <w:p w:rsidR="00DF7B68" w:rsidRDefault="00DF7B68" w:rsidP="00916581">
      <w:pPr>
        <w:spacing w:before="16"/>
        <w:ind w:left="5760"/>
      </w:pPr>
    </w:p>
    <w:p w:rsidR="00DF7B68" w:rsidRDefault="00DF7B68" w:rsidP="00BC1A1C">
      <w:pPr>
        <w:spacing w:before="16"/>
        <w:jc w:val="center"/>
      </w:pPr>
    </w:p>
    <w:p w:rsidR="00BC1A1C" w:rsidRDefault="004959C9" w:rsidP="00BC1A1C">
      <w:pPr>
        <w:spacing w:before="16"/>
        <w:jc w:val="center"/>
      </w:pPr>
      <w:r>
        <w:t>ПЕРЕЧЕНЬ</w:t>
      </w:r>
      <w:r>
        <w:rPr>
          <w:spacing w:val="-14"/>
        </w:rPr>
        <w:t xml:space="preserve"> </w:t>
      </w:r>
      <w:r>
        <w:t>ЭЛЕКТИВНЫХ</w:t>
      </w:r>
      <w:r>
        <w:rPr>
          <w:spacing w:val="-14"/>
        </w:rPr>
        <w:t xml:space="preserve"> </w:t>
      </w:r>
      <w:r>
        <w:t>ДИСЦИПЛИН</w:t>
      </w:r>
    </w:p>
    <w:p w:rsidR="00353437" w:rsidRPr="00353437" w:rsidRDefault="00A340D8" w:rsidP="00353437">
      <w:pPr>
        <w:spacing w:before="16"/>
        <w:rPr>
          <w:spacing w:val="-14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3A5535">
        <w:rPr>
          <w:b/>
          <w:sz w:val="24"/>
          <w:szCs w:val="24"/>
        </w:rPr>
        <w:t>специальности</w:t>
      </w:r>
      <w:r w:rsidR="003A5535" w:rsidRPr="00B95971">
        <w:rPr>
          <w:b/>
          <w:sz w:val="24"/>
          <w:szCs w:val="24"/>
          <w:lang w:val="ky-KG"/>
        </w:rPr>
        <w:t>:</w:t>
      </w:r>
      <w:r w:rsidR="003A5535" w:rsidRPr="00B95971">
        <w:rPr>
          <w:sz w:val="24"/>
          <w:szCs w:val="24"/>
          <w:lang w:val="ky-KG"/>
        </w:rPr>
        <w:t xml:space="preserve"> </w:t>
      </w:r>
      <w:r w:rsidR="00353437" w:rsidRPr="00353437">
        <w:rPr>
          <w:spacing w:val="-14"/>
          <w:sz w:val="24"/>
          <w:szCs w:val="24"/>
        </w:rPr>
        <w:t>190503 Эксплуатация транспортного электрооборудования и   автоматики (по видам транспорта за исключением водного)</w:t>
      </w:r>
    </w:p>
    <w:p w:rsidR="00BC1A1C" w:rsidRPr="00353437" w:rsidRDefault="00A340D8" w:rsidP="00353437">
      <w:pPr>
        <w:spacing w:before="16"/>
        <w:rPr>
          <w:sz w:val="24"/>
          <w:szCs w:val="24"/>
        </w:rPr>
      </w:pPr>
      <w:r>
        <w:rPr>
          <w:b/>
          <w:sz w:val="24"/>
          <w:szCs w:val="24"/>
        </w:rPr>
        <w:t>Квалификация</w:t>
      </w:r>
      <w:r w:rsidR="00B95971" w:rsidRPr="00B95971">
        <w:rPr>
          <w:b/>
          <w:sz w:val="24"/>
          <w:szCs w:val="24"/>
        </w:rPr>
        <w:t>:</w:t>
      </w:r>
      <w:r w:rsidR="00B95971" w:rsidRPr="00B95971"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  <w:lang w:val="ky-KG"/>
        </w:rPr>
        <w:t>Техник</w:t>
      </w:r>
      <w:r w:rsidR="00353437">
        <w:rPr>
          <w:spacing w:val="-17"/>
          <w:sz w:val="24"/>
          <w:szCs w:val="24"/>
          <w:lang w:val="ky-KG"/>
        </w:rPr>
        <w:t xml:space="preserve"> </w:t>
      </w:r>
      <w:r w:rsidR="00353437" w:rsidRPr="00353437">
        <w:rPr>
          <w:sz w:val="24"/>
          <w:szCs w:val="24"/>
          <w:lang w:val="ky-KG"/>
        </w:rPr>
        <w:t>электромеханик</w:t>
      </w:r>
    </w:p>
    <w:p w:rsidR="00BC1A1C" w:rsidRPr="00B95971" w:rsidRDefault="00B95971" w:rsidP="00BC1A1C">
      <w:pPr>
        <w:pStyle w:val="1"/>
        <w:spacing w:line="268" w:lineRule="auto"/>
        <w:ind w:left="0" w:right="4975"/>
        <w:jc w:val="left"/>
        <w:rPr>
          <w:sz w:val="24"/>
          <w:szCs w:val="24"/>
        </w:rPr>
      </w:pPr>
      <w:r w:rsidRPr="00B95971">
        <w:rPr>
          <w:b/>
          <w:sz w:val="24"/>
          <w:szCs w:val="24"/>
        </w:rPr>
        <w:t>Срок обучения:</w:t>
      </w:r>
      <w:r w:rsidRPr="00B95971">
        <w:rPr>
          <w:sz w:val="24"/>
          <w:szCs w:val="24"/>
        </w:rPr>
        <w:t xml:space="preserve"> </w:t>
      </w:r>
      <w:r w:rsidR="00A340D8">
        <w:rPr>
          <w:sz w:val="24"/>
          <w:szCs w:val="24"/>
          <w:lang w:val="ky-KG"/>
        </w:rPr>
        <w:t>2</w:t>
      </w:r>
      <w:r w:rsidRPr="00B95971">
        <w:rPr>
          <w:sz w:val="24"/>
          <w:szCs w:val="24"/>
        </w:rPr>
        <w:t xml:space="preserve"> года</w:t>
      </w:r>
      <w:r w:rsidR="00A340D8">
        <w:rPr>
          <w:sz w:val="24"/>
          <w:szCs w:val="24"/>
        </w:rPr>
        <w:t xml:space="preserve"> 10 месяцев</w:t>
      </w:r>
    </w:p>
    <w:p w:rsidR="00EB4ACE" w:rsidRDefault="00EB4ACE" w:rsidP="00EB4ACE">
      <w:pPr>
        <w:pStyle w:val="a4"/>
        <w:spacing w:before="70" w:line="290" w:lineRule="auto"/>
        <w:ind w:right="1199"/>
        <w:rPr>
          <w:b w:val="0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425"/>
        <w:gridCol w:w="5340"/>
        <w:gridCol w:w="1162"/>
        <w:gridCol w:w="1057"/>
      </w:tblGrid>
      <w:tr w:rsidR="00B25479" w:rsidRPr="00DF7B68" w:rsidTr="00DF7B68">
        <w:trPr>
          <w:cantSplit/>
          <w:trHeight w:val="1388"/>
        </w:trPr>
        <w:tc>
          <w:tcPr>
            <w:tcW w:w="1366" w:type="dxa"/>
          </w:tcPr>
          <w:p w:rsidR="00B25479" w:rsidRPr="00DF7B68" w:rsidRDefault="00B25479" w:rsidP="00B95971">
            <w:pPr>
              <w:pStyle w:val="TableParagraph"/>
              <w:spacing w:before="20" w:line="238" w:lineRule="exact"/>
              <w:ind w:left="110"/>
              <w:rPr>
                <w:b/>
                <w:sz w:val="20"/>
              </w:rPr>
            </w:pPr>
            <w:r w:rsidRPr="00DF7B68">
              <w:rPr>
                <w:b/>
                <w:spacing w:val="-4"/>
                <w:sz w:val="20"/>
                <w:lang w:val="ky-KG"/>
              </w:rPr>
              <w:t xml:space="preserve">Код </w:t>
            </w:r>
            <w:r w:rsidRPr="00DF7B68">
              <w:rPr>
                <w:b/>
                <w:spacing w:val="-4"/>
                <w:sz w:val="20"/>
              </w:rPr>
              <w:t>№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ind w:left="113" w:right="113"/>
              <w:jc w:val="center"/>
              <w:rPr>
                <w:b/>
                <w:sz w:val="20"/>
                <w:lang w:val="ky-KG"/>
              </w:rPr>
            </w:pPr>
            <w:r w:rsidRPr="00DF7B68">
              <w:rPr>
                <w:b/>
                <w:sz w:val="20"/>
                <w:lang w:val="ky-KG"/>
              </w:rPr>
              <w:t>Дисциплина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jc w:val="center"/>
              <w:rPr>
                <w:b/>
                <w:sz w:val="20"/>
              </w:rPr>
            </w:pPr>
            <w:r w:rsidRPr="00DF7B68">
              <w:rPr>
                <w:b/>
                <w:sz w:val="20"/>
              </w:rPr>
              <w:t>Элективные</w:t>
            </w:r>
            <w:r w:rsidRPr="00DF7B68">
              <w:rPr>
                <w:b/>
                <w:spacing w:val="-5"/>
                <w:sz w:val="20"/>
              </w:rPr>
              <w:t xml:space="preserve"> </w:t>
            </w:r>
            <w:r w:rsidRPr="00DF7B68"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162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4" w:right="70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кредиты</w:t>
            </w:r>
          </w:p>
        </w:tc>
        <w:tc>
          <w:tcPr>
            <w:tcW w:w="1057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3" w:right="57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семестр</w:t>
            </w:r>
          </w:p>
        </w:tc>
      </w:tr>
      <w:tr w:rsidR="0006675C" w:rsidRPr="00DF7B68" w:rsidTr="00DF7B68">
        <w:trPr>
          <w:trHeight w:val="57"/>
        </w:trPr>
        <w:tc>
          <w:tcPr>
            <w:tcW w:w="9350" w:type="dxa"/>
            <w:gridSpan w:val="5"/>
          </w:tcPr>
          <w:p w:rsidR="0006675C" w:rsidRPr="00076620" w:rsidRDefault="0006675C" w:rsidP="0006675C">
            <w:pPr>
              <w:pStyle w:val="TableParagraph"/>
              <w:spacing w:before="11"/>
              <w:ind w:left="110"/>
              <w:jc w:val="center"/>
              <w:rPr>
                <w:b/>
                <w:spacing w:val="-4"/>
                <w:sz w:val="20"/>
              </w:rPr>
            </w:pPr>
            <w:bookmarkStart w:id="0" w:name="_GoBack"/>
            <w:bookmarkEnd w:id="0"/>
            <w:r w:rsidRPr="00C62609">
              <w:rPr>
                <w:b/>
                <w:sz w:val="20"/>
              </w:rPr>
              <w:t>III</w:t>
            </w:r>
            <w:r w:rsidRPr="00076620">
              <w:rPr>
                <w:sz w:val="20"/>
              </w:rPr>
              <w:t>.</w:t>
            </w:r>
            <w:r w:rsidRPr="00076620">
              <w:rPr>
                <w:spacing w:val="-8"/>
                <w:sz w:val="20"/>
              </w:rPr>
              <w:t xml:space="preserve"> </w:t>
            </w:r>
            <w:r w:rsidRPr="00076620">
              <w:rPr>
                <w:b/>
                <w:sz w:val="20"/>
              </w:rPr>
              <w:t>Профессиональный</w:t>
            </w:r>
            <w:r w:rsidRPr="00076620">
              <w:rPr>
                <w:b/>
                <w:spacing w:val="-10"/>
                <w:sz w:val="20"/>
              </w:rPr>
              <w:t xml:space="preserve"> </w:t>
            </w:r>
            <w:r w:rsidRPr="00076620">
              <w:rPr>
                <w:b/>
                <w:spacing w:val="-4"/>
                <w:sz w:val="20"/>
              </w:rPr>
              <w:t>цикл</w:t>
            </w:r>
          </w:p>
          <w:p w:rsidR="0006675C" w:rsidRPr="00DF7B68" w:rsidRDefault="0006675C" w:rsidP="00EB4ACE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 w:rsidRPr="00DF7B68">
              <w:rPr>
                <w:b/>
                <w:sz w:val="20"/>
              </w:rPr>
              <w:t xml:space="preserve">Каждый студент обязан набрать в течение </w:t>
            </w:r>
            <w:r w:rsidR="00EB4ACE" w:rsidRPr="00DF7B68">
              <w:rPr>
                <w:b/>
                <w:sz w:val="20"/>
                <w:lang w:val="ky-KG"/>
              </w:rPr>
              <w:t>цикла</w:t>
            </w:r>
            <w:r w:rsidRPr="00DF7B68">
              <w:rPr>
                <w:b/>
                <w:sz w:val="20"/>
              </w:rPr>
              <w:t xml:space="preserve"> </w:t>
            </w:r>
            <w:r w:rsidR="009B7E14">
              <w:rPr>
                <w:b/>
                <w:sz w:val="20"/>
                <w:lang w:val="ky-KG"/>
              </w:rPr>
              <w:t>45</w:t>
            </w:r>
            <w:r w:rsidRPr="00DF7B68">
              <w:rPr>
                <w:b/>
                <w:sz w:val="20"/>
              </w:rPr>
              <w:t xml:space="preserve"> кредит</w:t>
            </w:r>
            <w:r w:rsidR="00EB4ACE" w:rsidRPr="00DF7B68">
              <w:rPr>
                <w:b/>
                <w:sz w:val="20"/>
                <w:lang w:val="ky-KG"/>
              </w:rPr>
              <w:t>ов</w:t>
            </w:r>
            <w:r w:rsidRPr="00DF7B68">
              <w:rPr>
                <w:b/>
                <w:sz w:val="20"/>
              </w:rPr>
              <w:t xml:space="preserve"> ( ECTS)</w:t>
            </w:r>
          </w:p>
        </w:tc>
      </w:tr>
      <w:tr w:rsidR="00516179" w:rsidRPr="00DF7B68" w:rsidTr="00DF7B68">
        <w:trPr>
          <w:trHeight w:val="57"/>
        </w:trPr>
        <w:tc>
          <w:tcPr>
            <w:tcW w:w="1366" w:type="dxa"/>
          </w:tcPr>
          <w:p w:rsidR="00516179" w:rsidRPr="00DF7B68" w:rsidRDefault="00516179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6A039E">
              <w:rPr>
                <w:sz w:val="20"/>
                <w:lang w:eastAsia="ru-RU"/>
              </w:rPr>
              <w:t>Б.3.В.0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16179" w:rsidRPr="00DF7B68" w:rsidRDefault="00C34FED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1.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516179" w:rsidRPr="00DF7B68" w:rsidRDefault="00516179" w:rsidP="00120A7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lang w:eastAsia="ru-RU"/>
              </w:rPr>
              <w:t>Вариативный часть</w:t>
            </w:r>
          </w:p>
        </w:tc>
        <w:tc>
          <w:tcPr>
            <w:tcW w:w="1162" w:type="dxa"/>
          </w:tcPr>
          <w:p w:rsidR="00516179" w:rsidRPr="00DF7B68" w:rsidRDefault="009B7E14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32</w:t>
            </w:r>
          </w:p>
        </w:tc>
        <w:tc>
          <w:tcPr>
            <w:tcW w:w="1057" w:type="dxa"/>
          </w:tcPr>
          <w:p w:rsidR="00516179" w:rsidRPr="00DF7B68" w:rsidRDefault="009B7E14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3,4,</w:t>
            </w:r>
            <w:r w:rsidR="00516179">
              <w:rPr>
                <w:sz w:val="20"/>
                <w:lang w:val="ky-KG"/>
              </w:rPr>
              <w:t>5,6</w:t>
            </w:r>
          </w:p>
        </w:tc>
      </w:tr>
      <w:tr w:rsidR="00516179" w:rsidRPr="00DF7B68" w:rsidTr="00DF7B68">
        <w:trPr>
          <w:trHeight w:val="57"/>
        </w:trPr>
        <w:tc>
          <w:tcPr>
            <w:tcW w:w="1366" w:type="dxa"/>
          </w:tcPr>
          <w:p w:rsidR="00516179" w:rsidRPr="00DF7B68" w:rsidRDefault="00C34FED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AA0008">
              <w:rPr>
                <w:sz w:val="20"/>
                <w:lang w:eastAsia="ru-RU"/>
              </w:rPr>
              <w:t>Б.3.КПВ.1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16179" w:rsidRPr="00DF7B68" w:rsidRDefault="00C34FED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1.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516179" w:rsidRPr="00DF7B68" w:rsidRDefault="009B7E14" w:rsidP="00120A71">
            <w:pPr>
              <w:pStyle w:val="TableParagraph"/>
              <w:ind w:left="109"/>
              <w:rPr>
                <w:sz w:val="20"/>
                <w:lang w:eastAsia="ru-RU"/>
              </w:rPr>
            </w:pPr>
            <w:r w:rsidRPr="009B7E14">
              <w:rPr>
                <w:sz w:val="20"/>
                <w:lang w:eastAsia="ru-RU"/>
              </w:rPr>
              <w:t>Транспортные двигатели</w:t>
            </w:r>
          </w:p>
        </w:tc>
        <w:tc>
          <w:tcPr>
            <w:tcW w:w="1162" w:type="dxa"/>
          </w:tcPr>
          <w:p w:rsidR="00516179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</w:t>
            </w:r>
          </w:p>
        </w:tc>
        <w:tc>
          <w:tcPr>
            <w:tcW w:w="1057" w:type="dxa"/>
          </w:tcPr>
          <w:p w:rsidR="00516179" w:rsidRPr="00DF7B68" w:rsidRDefault="00C35A13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5</w:t>
            </w:r>
          </w:p>
        </w:tc>
      </w:tr>
      <w:tr w:rsidR="00B25479" w:rsidRPr="00DF7B68" w:rsidTr="00DF7B68">
        <w:trPr>
          <w:trHeight w:val="57"/>
        </w:trPr>
        <w:tc>
          <w:tcPr>
            <w:tcW w:w="1366" w:type="dxa"/>
          </w:tcPr>
          <w:p w:rsidR="00B25479" w:rsidRPr="00DF7B68" w:rsidRDefault="00B25479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5479" w:rsidRPr="00DF7B68" w:rsidRDefault="00B25479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9322E4" w:rsidRPr="009322E4" w:rsidRDefault="009322E4" w:rsidP="009322E4">
            <w:pPr>
              <w:pStyle w:val="ab"/>
              <w:tabs>
                <w:tab w:val="left" w:pos="1622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Конструкция,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техническое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обслуживание</w:t>
            </w:r>
            <w:r>
              <w:rPr>
                <w:color w:val="000000"/>
                <w:sz w:val="20"/>
                <w:szCs w:val="20"/>
                <w:lang w:val="ru-RU"/>
              </w:rPr>
              <w:tab/>
              <w:t xml:space="preserve">и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ремонт</w:t>
            </w:r>
          </w:p>
          <w:p w:rsidR="00B25479" w:rsidRPr="009322E4" w:rsidRDefault="009322E4" w:rsidP="009322E4">
            <w:pPr>
              <w:pStyle w:val="ab"/>
              <w:tabs>
                <w:tab w:val="left" w:pos="2678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тр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анспортного электрооборудования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автоматики</w:t>
            </w:r>
          </w:p>
        </w:tc>
        <w:tc>
          <w:tcPr>
            <w:tcW w:w="1162" w:type="dxa"/>
            <w:shd w:val="clear" w:color="auto" w:fill="FFFF00"/>
          </w:tcPr>
          <w:p w:rsidR="00B25479" w:rsidRPr="00DF7B68" w:rsidRDefault="00B25479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</w:p>
        </w:tc>
        <w:tc>
          <w:tcPr>
            <w:tcW w:w="1057" w:type="dxa"/>
            <w:shd w:val="clear" w:color="auto" w:fill="FFFF00"/>
          </w:tcPr>
          <w:p w:rsidR="00B25479" w:rsidRPr="00DF7B68" w:rsidRDefault="00B25479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C34FED">
              <w:rPr>
                <w:sz w:val="20"/>
                <w:lang w:eastAsia="ru-RU"/>
              </w:rPr>
              <w:t>Б.3.КПВ.2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2.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AE5C67" w:rsidRPr="00DF7B68" w:rsidRDefault="009B7E14" w:rsidP="00120A71">
            <w:pPr>
              <w:pStyle w:val="TableParagraph"/>
              <w:ind w:left="109"/>
              <w:rPr>
                <w:sz w:val="20"/>
              </w:rPr>
            </w:pPr>
            <w:r w:rsidRPr="009B7E14">
              <w:rPr>
                <w:sz w:val="20"/>
                <w:lang w:eastAsia="ru-RU"/>
              </w:rPr>
              <w:t>Эксплуатационные свойства автомобиля</w:t>
            </w:r>
          </w:p>
        </w:tc>
        <w:tc>
          <w:tcPr>
            <w:tcW w:w="1162" w:type="dxa"/>
          </w:tcPr>
          <w:p w:rsidR="00AE5C67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</w:t>
            </w:r>
          </w:p>
        </w:tc>
        <w:tc>
          <w:tcPr>
            <w:tcW w:w="1057" w:type="dxa"/>
          </w:tcPr>
          <w:p w:rsidR="00AE5C67" w:rsidRDefault="00AE5C67" w:rsidP="00120A71">
            <w:pPr>
              <w:jc w:val="center"/>
            </w:pPr>
            <w:r w:rsidRPr="00906519">
              <w:rPr>
                <w:sz w:val="20"/>
                <w:lang w:val="ky-KG"/>
              </w:rPr>
              <w:t>6</w:t>
            </w: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AE5C67" w:rsidRPr="00A57C7C" w:rsidRDefault="00C35A13" w:rsidP="00120A71">
            <w:pPr>
              <w:pStyle w:val="TableParagraph"/>
              <w:ind w:left="109"/>
              <w:rPr>
                <w:sz w:val="20"/>
                <w:szCs w:val="20"/>
                <w:lang w:eastAsia="ru-RU"/>
              </w:rPr>
            </w:pPr>
            <w:r w:rsidRPr="00C35A13">
              <w:rPr>
                <w:sz w:val="20"/>
                <w:szCs w:val="20"/>
                <w:lang w:eastAsia="ru-RU"/>
              </w:rPr>
              <w:t>Современное оборудование, оснастка, инструмент для технического обслуживание автомобилей</w:t>
            </w:r>
          </w:p>
        </w:tc>
        <w:tc>
          <w:tcPr>
            <w:tcW w:w="1162" w:type="dxa"/>
            <w:shd w:val="clear" w:color="auto" w:fill="FFFF00"/>
          </w:tcPr>
          <w:p w:rsidR="00AE5C67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</w:p>
        </w:tc>
        <w:tc>
          <w:tcPr>
            <w:tcW w:w="1057" w:type="dxa"/>
            <w:shd w:val="clear" w:color="auto" w:fill="FFFF00"/>
          </w:tcPr>
          <w:p w:rsidR="00AE5C67" w:rsidRDefault="00AE5C67" w:rsidP="00120A71">
            <w:pPr>
              <w:jc w:val="center"/>
            </w:pP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AE5C67">
              <w:rPr>
                <w:sz w:val="20"/>
                <w:lang w:eastAsia="ru-RU"/>
              </w:rPr>
              <w:t>Б.3.КПВ.3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AE5C67" w:rsidRPr="00DF7B68" w:rsidRDefault="00C35A13" w:rsidP="00120A71">
            <w:pPr>
              <w:pStyle w:val="TableParagraph"/>
              <w:ind w:left="109"/>
              <w:rPr>
                <w:sz w:val="20"/>
              </w:rPr>
            </w:pPr>
            <w:r w:rsidRPr="00C35A13">
              <w:rPr>
                <w:sz w:val="20"/>
                <w:lang w:eastAsia="ru-RU"/>
              </w:rPr>
              <w:t>Правовое обеспечение в профессиональной деятельности</w:t>
            </w:r>
          </w:p>
        </w:tc>
        <w:tc>
          <w:tcPr>
            <w:tcW w:w="1162" w:type="dxa"/>
          </w:tcPr>
          <w:p w:rsidR="00AE5C67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7" w:type="dxa"/>
          </w:tcPr>
          <w:p w:rsidR="00AE5C67" w:rsidRDefault="00AE5C67" w:rsidP="00120A71">
            <w:pPr>
              <w:jc w:val="center"/>
            </w:pPr>
            <w:r w:rsidRPr="00906519">
              <w:rPr>
                <w:sz w:val="20"/>
                <w:lang w:val="ky-KG"/>
              </w:rPr>
              <w:t>6</w:t>
            </w: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AE5C67" w:rsidRPr="009322E4" w:rsidRDefault="009322E4" w:rsidP="009322E4">
            <w:pPr>
              <w:pStyle w:val="ab"/>
              <w:tabs>
                <w:tab w:val="left" w:pos="2054"/>
              </w:tabs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Диагностирование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деталей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 xml:space="preserve">узлов, изделий и систем транспортного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электрооборудования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автоматики</w:t>
            </w:r>
          </w:p>
        </w:tc>
        <w:tc>
          <w:tcPr>
            <w:tcW w:w="1162" w:type="dxa"/>
            <w:shd w:val="clear" w:color="auto" w:fill="FFFF00"/>
          </w:tcPr>
          <w:p w:rsidR="00AE5C67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</w:rPr>
            </w:pPr>
          </w:p>
        </w:tc>
        <w:tc>
          <w:tcPr>
            <w:tcW w:w="1057" w:type="dxa"/>
            <w:shd w:val="clear" w:color="auto" w:fill="FFFF00"/>
          </w:tcPr>
          <w:p w:rsidR="00AE5C67" w:rsidRDefault="00AE5C67" w:rsidP="00120A71">
            <w:pPr>
              <w:jc w:val="center"/>
            </w:pP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AE5C67">
              <w:rPr>
                <w:sz w:val="20"/>
                <w:lang w:eastAsia="ru-RU"/>
              </w:rPr>
              <w:t>Б.3.КПВ.4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4.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AE5C67" w:rsidRPr="00DF7B68" w:rsidRDefault="00B06B92" w:rsidP="00120A71">
            <w:pPr>
              <w:pStyle w:val="TableParagraph"/>
              <w:ind w:left="109"/>
              <w:rPr>
                <w:sz w:val="20"/>
              </w:rPr>
            </w:pPr>
            <w:r w:rsidRPr="00C35A13">
              <w:rPr>
                <w:sz w:val="20"/>
                <w:szCs w:val="20"/>
                <w:lang w:eastAsia="ru-RU"/>
              </w:rPr>
              <w:t>Автоматизация управления техническими средствами</w:t>
            </w:r>
          </w:p>
        </w:tc>
        <w:tc>
          <w:tcPr>
            <w:tcW w:w="1162" w:type="dxa"/>
          </w:tcPr>
          <w:p w:rsidR="00AE5C67" w:rsidRPr="00DF7B68" w:rsidRDefault="00B06B92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2</w:t>
            </w:r>
          </w:p>
        </w:tc>
        <w:tc>
          <w:tcPr>
            <w:tcW w:w="1057" w:type="dxa"/>
          </w:tcPr>
          <w:p w:rsidR="00AE5C67" w:rsidRDefault="00AE5C67" w:rsidP="00120A71">
            <w:pPr>
              <w:jc w:val="center"/>
            </w:pPr>
            <w:r w:rsidRPr="00906519">
              <w:rPr>
                <w:sz w:val="20"/>
                <w:lang w:val="ky-KG"/>
              </w:rPr>
              <w:t>6</w:t>
            </w: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DF7B68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DF7B68" w:rsidRDefault="00AE5C67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AE5C67" w:rsidRPr="009322E4" w:rsidRDefault="009322E4" w:rsidP="009322E4">
            <w:pPr>
              <w:pStyle w:val="ab"/>
              <w:tabs>
                <w:tab w:val="left" w:pos="1690"/>
                <w:tab w:val="right" w:pos="2794"/>
              </w:tabs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Обслуживание и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ремонт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простых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ab/>
              <w:t>электрических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цепей,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узлов,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электроаппаратов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22E4">
              <w:rPr>
                <w:color w:val="000000"/>
                <w:sz w:val="20"/>
                <w:szCs w:val="20"/>
                <w:lang w:val="ru-RU"/>
              </w:rPr>
              <w:t>электрических машин</w:t>
            </w:r>
          </w:p>
        </w:tc>
        <w:tc>
          <w:tcPr>
            <w:tcW w:w="1162" w:type="dxa"/>
            <w:shd w:val="clear" w:color="auto" w:fill="FFFF00"/>
          </w:tcPr>
          <w:p w:rsidR="00AE5C67" w:rsidRPr="00DF7B68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</w:p>
        </w:tc>
        <w:tc>
          <w:tcPr>
            <w:tcW w:w="1057" w:type="dxa"/>
            <w:shd w:val="clear" w:color="auto" w:fill="FFFF00"/>
          </w:tcPr>
          <w:p w:rsidR="00AE5C67" w:rsidRDefault="00AE5C67" w:rsidP="00120A71">
            <w:pPr>
              <w:jc w:val="center"/>
            </w:pPr>
          </w:p>
        </w:tc>
      </w:tr>
    </w:tbl>
    <w:p w:rsidR="00F17853" w:rsidRDefault="00F17853"/>
    <w:p w:rsidR="00F17853" w:rsidRPr="00BF00B8" w:rsidRDefault="00BF00B8">
      <w:pPr>
        <w:rPr>
          <w:b/>
          <w:i/>
          <w:sz w:val="20"/>
          <w:lang w:val="ky-KG"/>
        </w:rPr>
      </w:pPr>
      <w:r w:rsidRPr="00BF00B8">
        <w:rPr>
          <w:b/>
          <w:i/>
          <w:sz w:val="20"/>
          <w:lang w:val="ky-KG"/>
        </w:rPr>
        <w:t>Примечание: Дисциплины в желтом альтернативные дисциплины</w:t>
      </w: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8E27E6" w:rsidRDefault="00120A71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Председатель ПЦК  “ЗЧС и ТОиРАТ”  </w:t>
      </w:r>
      <w:r w:rsidR="00DF7B68">
        <w:rPr>
          <w:b/>
          <w:bCs/>
          <w:color w:val="000000"/>
          <w:sz w:val="24"/>
          <w:szCs w:val="24"/>
          <w:lang w:val="ky-KG"/>
        </w:rPr>
        <w:t>___________</w:t>
      </w:r>
      <w:r>
        <w:rPr>
          <w:b/>
          <w:bCs/>
          <w:color w:val="000000"/>
          <w:sz w:val="24"/>
          <w:szCs w:val="24"/>
          <w:lang w:val="ky-KG"/>
        </w:rPr>
        <w:t>Эшбаев А.А.</w:t>
      </w: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FD302D" w:rsidRDefault="00FD302D" w:rsidP="004C3B71">
      <w:pPr>
        <w:jc w:val="center"/>
        <w:rPr>
          <w:b/>
          <w:bCs/>
          <w:color w:val="000000"/>
          <w:sz w:val="24"/>
          <w:szCs w:val="24"/>
        </w:rPr>
      </w:pPr>
    </w:p>
    <w:p w:rsidR="00FD302D" w:rsidRDefault="00FD302D" w:rsidP="004C3B71">
      <w:pPr>
        <w:jc w:val="center"/>
        <w:rPr>
          <w:b/>
          <w:bCs/>
          <w:color w:val="000000"/>
          <w:sz w:val="24"/>
          <w:szCs w:val="24"/>
        </w:rPr>
        <w:sectPr w:rsidR="00FD302D" w:rsidSect="004959C9">
          <w:pgSz w:w="11910" w:h="16840"/>
          <w:pgMar w:top="1060" w:right="760" w:bottom="1406" w:left="1400" w:header="720" w:footer="720" w:gutter="0"/>
          <w:cols w:space="720"/>
        </w:sectPr>
      </w:pPr>
    </w:p>
    <w:p w:rsidR="004C3B71" w:rsidRPr="00A340D8" w:rsidRDefault="004C3B71" w:rsidP="004C3B71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КАТАЛОГ ЭЛЕКТИВНЫХ КУРСОВ С</w:t>
      </w:r>
      <w:r w:rsidRPr="00A340D8">
        <w:rPr>
          <w:b/>
          <w:bCs/>
          <w:color w:val="000000"/>
          <w:sz w:val="24"/>
          <w:szCs w:val="24"/>
        </w:rPr>
        <w:t xml:space="preserve">ПО ЖАГУ </w:t>
      </w:r>
    </w:p>
    <w:tbl>
      <w:tblPr>
        <w:tblW w:w="5138" w:type="pct"/>
        <w:tblLayout w:type="fixed"/>
        <w:tblLook w:val="04A0" w:firstRow="1" w:lastRow="0" w:firstColumn="1" w:lastColumn="0" w:noHBand="0" w:noVBand="1"/>
      </w:tblPr>
      <w:tblGrid>
        <w:gridCol w:w="1392"/>
        <w:gridCol w:w="1838"/>
        <w:gridCol w:w="1274"/>
        <w:gridCol w:w="4108"/>
        <w:gridCol w:w="2273"/>
        <w:gridCol w:w="4108"/>
      </w:tblGrid>
      <w:tr w:rsidR="00FD302D" w:rsidRPr="005F18AF" w:rsidTr="00846B5D">
        <w:trPr>
          <w:trHeight w:val="375"/>
        </w:trPr>
        <w:tc>
          <w:tcPr>
            <w:tcW w:w="28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02D" w:rsidRPr="005F18AF" w:rsidRDefault="00FD302D" w:rsidP="00666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02D" w:rsidRPr="005F18AF" w:rsidRDefault="00FD302D" w:rsidP="00666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02D" w:rsidRPr="005F18AF" w:rsidRDefault="00FD302D" w:rsidP="00666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B5D" w:rsidRPr="005F18AF" w:rsidTr="00846B5D">
        <w:trPr>
          <w:trHeight w:val="30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18AF">
              <w:rPr>
                <w:b/>
                <w:bCs/>
                <w:color w:val="000000"/>
                <w:sz w:val="24"/>
                <w:szCs w:val="24"/>
              </w:rPr>
              <w:t>Код №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18AF">
              <w:rPr>
                <w:b/>
                <w:bCs/>
                <w:color w:val="000000"/>
                <w:sz w:val="24"/>
                <w:szCs w:val="24"/>
              </w:rPr>
              <w:t>Наименование дисциплин по ГОС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18AF">
              <w:rPr>
                <w:b/>
                <w:bCs/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18AF">
              <w:rPr>
                <w:b/>
                <w:bCs/>
                <w:color w:val="000000"/>
                <w:sz w:val="24"/>
                <w:szCs w:val="24"/>
              </w:rPr>
              <w:t>Краткое содержание дисциплин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B5D" w:rsidRDefault="00846B5D" w:rsidP="00846B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B5D" w:rsidRPr="005F18AF" w:rsidRDefault="00846B5D" w:rsidP="00846B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наличие МТБ и лабораторий</w:t>
            </w:r>
          </w:p>
        </w:tc>
      </w:tr>
      <w:tr w:rsidR="00FD302D" w:rsidRPr="005F18AF" w:rsidTr="00FD302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D302D" w:rsidRPr="004C3B71" w:rsidRDefault="00FD302D" w:rsidP="004C3B71">
            <w:pPr>
              <w:spacing w:before="16"/>
              <w:jc w:val="center"/>
              <w:rPr>
                <w:b/>
                <w:spacing w:val="-14"/>
                <w:sz w:val="24"/>
                <w:szCs w:val="24"/>
              </w:rPr>
            </w:pPr>
            <w:r w:rsidRPr="004C3B71">
              <w:rPr>
                <w:b/>
                <w:spacing w:val="-14"/>
                <w:sz w:val="24"/>
                <w:szCs w:val="24"/>
              </w:rPr>
              <w:t>190503 Эксплуатация транспортного электрооборудования и   автоматики (по видам транспорта за исключением водного)</w:t>
            </w:r>
          </w:p>
        </w:tc>
      </w:tr>
      <w:tr w:rsidR="00FD302D" w:rsidRPr="005F18AF" w:rsidTr="00846B5D">
        <w:trPr>
          <w:trHeight w:val="274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02D" w:rsidRPr="00523C3F" w:rsidRDefault="00FD302D" w:rsidP="00666C31">
            <w:pPr>
              <w:rPr>
                <w:sz w:val="24"/>
                <w:szCs w:val="24"/>
              </w:rPr>
            </w:pPr>
            <w:r w:rsidRPr="004C3B71">
              <w:rPr>
                <w:sz w:val="24"/>
                <w:szCs w:val="24"/>
                <w:lang w:eastAsia="ru-RU"/>
              </w:rPr>
              <w:t>Б.1.КПВ3.1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02D" w:rsidRPr="008E131B" w:rsidRDefault="00FD302D" w:rsidP="00666C31">
            <w:pPr>
              <w:rPr>
                <w:sz w:val="24"/>
                <w:szCs w:val="24"/>
              </w:rPr>
            </w:pPr>
            <w:r w:rsidRPr="004C3B71">
              <w:rPr>
                <w:sz w:val="24"/>
                <w:szCs w:val="24"/>
                <w:lang w:eastAsia="ru-RU"/>
              </w:rPr>
              <w:t>Транспортные двигатели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02D" w:rsidRPr="005F18AF" w:rsidRDefault="00FD302D" w:rsidP="00666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02D" w:rsidRPr="00F730CA" w:rsidRDefault="00FD302D" w:rsidP="0036165D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F730CA">
              <w:rPr>
                <w:b/>
                <w:bCs/>
                <w:kern w:val="3"/>
                <w:sz w:val="24"/>
                <w:szCs w:val="24"/>
              </w:rPr>
              <w:t>Цели и задачи дисциплины:</w:t>
            </w:r>
          </w:p>
          <w:p w:rsidR="00FD302D" w:rsidRPr="00F730CA" w:rsidRDefault="00FD302D" w:rsidP="0036165D">
            <w:pPr>
              <w:pStyle w:val="11"/>
              <w:spacing w:after="0"/>
              <w:ind w:firstLine="780"/>
              <w:jc w:val="both"/>
              <w:rPr>
                <w:sz w:val="24"/>
                <w:szCs w:val="24"/>
                <w:lang w:val="ru-RU"/>
              </w:rPr>
            </w:pPr>
            <w:bookmarkStart w:id="1" w:name="bookmark11"/>
            <w:bookmarkStart w:id="2" w:name="bookmark12"/>
            <w:r w:rsidRPr="00F730CA">
              <w:rPr>
                <w:color w:val="000000"/>
                <w:sz w:val="24"/>
                <w:szCs w:val="24"/>
                <w:lang w:val="ru-RU"/>
              </w:rPr>
              <w:t>Ц</w:t>
            </w:r>
            <w:bookmarkEnd w:id="1"/>
            <w:bookmarkEnd w:id="2"/>
            <w:r w:rsidRPr="00F730CA">
              <w:rPr>
                <w:color w:val="000000"/>
                <w:sz w:val="24"/>
                <w:szCs w:val="24"/>
                <w:lang w:val="ru-RU"/>
              </w:rPr>
              <w:t>елью освоения дисциплины является формирование у студентов знаний и навыков по методам получения, преобразования, передачи и использования теплоты в транспортных энергетических установках, конструирования деталей, систем и механизмов двигателей внутреннего сгорания (ДВС), снижения энергозатрат, способам и средствам защиты окружающей среды.</w:t>
            </w:r>
          </w:p>
          <w:p w:rsidR="00FD302D" w:rsidRPr="00F730CA" w:rsidRDefault="00FD302D" w:rsidP="0036165D">
            <w:pPr>
              <w:pStyle w:val="11"/>
              <w:spacing w:after="0"/>
              <w:ind w:firstLine="780"/>
              <w:rPr>
                <w:sz w:val="24"/>
                <w:szCs w:val="24"/>
                <w:lang w:val="ru-RU"/>
              </w:rPr>
            </w:pPr>
            <w:r w:rsidRPr="00F730CA">
              <w:rPr>
                <w:sz w:val="24"/>
                <w:szCs w:val="24"/>
                <w:lang w:val="ru-RU"/>
              </w:rPr>
              <w:t xml:space="preserve">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>Основной задачей изучения дисциплины является обеспечение необходимого уровня профессиональной подготовленности студентов в соответствии с требованиями стандарта в части: анализа состояния и перспектив развития транспортных двигателей, их систем и механизмов; существующих методов и методик конструирования основных элементов энергетических установок, снижения энергозатрат, обеспечения их экологической безопасности.</w:t>
            </w:r>
          </w:p>
          <w:p w:rsidR="00FD302D" w:rsidRPr="00F730CA" w:rsidRDefault="00FD302D" w:rsidP="00666C31">
            <w:pPr>
              <w:rPr>
                <w:b/>
                <w:sz w:val="24"/>
                <w:szCs w:val="24"/>
              </w:rPr>
            </w:pPr>
            <w:r w:rsidRPr="00F730CA">
              <w:rPr>
                <w:b/>
                <w:bCs/>
                <w:sz w:val="24"/>
                <w:szCs w:val="24"/>
              </w:rPr>
              <w:t>Краткое содержание курса:</w:t>
            </w:r>
            <w:r w:rsidRPr="00F730CA">
              <w:rPr>
                <w:b/>
                <w:sz w:val="24"/>
                <w:szCs w:val="24"/>
              </w:rPr>
              <w:t xml:space="preserve"> </w:t>
            </w:r>
            <w:r w:rsidRPr="00F730CA">
              <w:rPr>
                <w:sz w:val="24"/>
                <w:szCs w:val="24"/>
              </w:rPr>
              <w:lastRenderedPageBreak/>
              <w:t>Двигатели</w:t>
            </w:r>
            <w:r w:rsidRPr="00F730CA">
              <w:rPr>
                <w:bCs/>
                <w:color w:val="000000"/>
                <w:sz w:val="24"/>
                <w:szCs w:val="24"/>
              </w:rPr>
              <w:t xml:space="preserve"> внутреннего сгорания (ДВС). История развития и классификация транспортных ДВС. Кривошипно-шатунный механизм. Газораспределительный механизм. Система смазки. Система охлаждения. Система питания бензинового ДВС. Система питания дизельного ДВС. Процессы, протекающие в цилиндрах ДВС (наполнение, сжатие, сгорание, расширение, выпуск). Индикаторные и эффективные показатели двигателя. Силы и моменты, действующие в КШМ. Уравновешивание двигателей. Неравномерность хода двигателя и расчет маховика. Крутильные колебания коленчатого вала. Конструктивный обзор и расчет деталей, механизмов и систем ДВС.</w:t>
            </w:r>
            <w:r w:rsidRPr="00F730CA">
              <w:rPr>
                <w:b/>
                <w:sz w:val="24"/>
                <w:szCs w:val="24"/>
              </w:rPr>
              <w:t xml:space="preserve">           </w:t>
            </w:r>
          </w:p>
          <w:p w:rsidR="00FD302D" w:rsidRPr="00F730CA" w:rsidRDefault="00FD302D" w:rsidP="00666C31">
            <w:pPr>
              <w:rPr>
                <w:b/>
                <w:sz w:val="24"/>
                <w:szCs w:val="24"/>
              </w:rPr>
            </w:pPr>
            <w:r w:rsidRPr="00F730CA">
              <w:rPr>
                <w:b/>
                <w:sz w:val="24"/>
                <w:szCs w:val="24"/>
              </w:rPr>
              <w:t>Результат обучения</w:t>
            </w:r>
            <w:r w:rsidRPr="00F730CA">
              <w:rPr>
                <w:sz w:val="24"/>
                <w:szCs w:val="24"/>
              </w:rPr>
              <w:t xml:space="preserve"> (компетенции, знание, умение, навыки):</w:t>
            </w:r>
          </w:p>
          <w:p w:rsidR="00FD302D" w:rsidRPr="00F730CA" w:rsidRDefault="00FD302D" w:rsidP="00666C31">
            <w:pPr>
              <w:pStyle w:val="a6"/>
              <w:rPr>
                <w:b/>
                <w:sz w:val="24"/>
                <w:szCs w:val="24"/>
              </w:rPr>
            </w:pPr>
            <w:r w:rsidRPr="00F730CA">
              <w:rPr>
                <w:b/>
                <w:sz w:val="24"/>
                <w:szCs w:val="24"/>
              </w:rPr>
              <w:t xml:space="preserve">Формируемые компетенции: </w:t>
            </w:r>
          </w:p>
          <w:p w:rsidR="00FD302D" w:rsidRPr="00F730CA" w:rsidRDefault="00FD302D" w:rsidP="0036165D">
            <w:pPr>
              <w:ind w:firstLine="567"/>
              <w:rPr>
                <w:bCs/>
                <w:color w:val="000000"/>
                <w:sz w:val="24"/>
                <w:szCs w:val="24"/>
              </w:rPr>
            </w:pPr>
            <w:r w:rsidRPr="00F730CA">
              <w:rPr>
                <w:b/>
                <w:sz w:val="24"/>
                <w:szCs w:val="24"/>
              </w:rPr>
              <w:t>ОК-1</w:t>
            </w:r>
            <w:r w:rsidRPr="00F730CA">
              <w:rPr>
                <w:sz w:val="24"/>
                <w:szCs w:val="24"/>
              </w:rPr>
              <w:t>-</w:t>
            </w:r>
            <w:r w:rsidRPr="00F730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30CA">
              <w:rPr>
                <w:bCs/>
                <w:color w:val="000000"/>
                <w:sz w:val="24"/>
                <w:szCs w:val="24"/>
              </w:rPr>
              <w:t>владением научными основами технологических процессов в области эксплуатации транспортно-технологических машин и комплексов</w:t>
            </w:r>
          </w:p>
          <w:p w:rsidR="00FD302D" w:rsidRPr="00F730CA" w:rsidRDefault="00FD302D" w:rsidP="0036165D">
            <w:pPr>
              <w:ind w:firstLine="567"/>
              <w:rPr>
                <w:sz w:val="24"/>
                <w:szCs w:val="24"/>
              </w:rPr>
            </w:pPr>
            <w:r w:rsidRPr="00F730CA">
              <w:rPr>
                <w:b/>
                <w:color w:val="000000"/>
                <w:sz w:val="24"/>
                <w:szCs w:val="24"/>
              </w:rPr>
              <w:t>ПК-21</w:t>
            </w:r>
            <w:r w:rsidRPr="00F730CA">
              <w:rPr>
                <w:color w:val="000000"/>
                <w:sz w:val="24"/>
                <w:szCs w:val="24"/>
              </w:rPr>
              <w:t>: готовностью проводить измерительный эксперимент и оценивать результаты измерений</w:t>
            </w:r>
          </w:p>
          <w:p w:rsidR="00FD302D" w:rsidRPr="00F730CA" w:rsidRDefault="00FD302D" w:rsidP="00666C31">
            <w:pPr>
              <w:rPr>
                <w:sz w:val="24"/>
                <w:szCs w:val="24"/>
              </w:rPr>
            </w:pPr>
            <w:r w:rsidRPr="00F730CA">
              <w:rPr>
                <w:sz w:val="24"/>
                <w:szCs w:val="24"/>
              </w:rPr>
              <w:t xml:space="preserve">          В результате освоения дисциплины «</w:t>
            </w:r>
            <w:r w:rsidRPr="00F730CA">
              <w:rPr>
                <w:sz w:val="24"/>
                <w:szCs w:val="24"/>
                <w:lang w:eastAsia="ru-RU"/>
              </w:rPr>
              <w:t>Транспортные двигатели</w:t>
            </w:r>
            <w:r w:rsidRPr="00F730CA">
              <w:rPr>
                <w:sz w:val="24"/>
                <w:szCs w:val="24"/>
              </w:rPr>
              <w:t xml:space="preserve">» студент </w:t>
            </w:r>
          </w:p>
          <w:p w:rsidR="00FD302D" w:rsidRPr="00F730CA" w:rsidRDefault="00FD302D" w:rsidP="00666C31">
            <w:pPr>
              <w:rPr>
                <w:b/>
                <w:bCs/>
                <w:iCs/>
                <w:sz w:val="24"/>
                <w:szCs w:val="24"/>
                <w:lang w:val="ky-KG"/>
              </w:rPr>
            </w:pPr>
            <w:r w:rsidRPr="00F730CA">
              <w:rPr>
                <w:b/>
                <w:sz w:val="24"/>
                <w:szCs w:val="24"/>
              </w:rPr>
              <w:t xml:space="preserve">должен </w:t>
            </w:r>
            <w:r w:rsidRPr="00F730CA">
              <w:rPr>
                <w:b/>
                <w:bCs/>
                <w:iCs/>
                <w:sz w:val="24"/>
                <w:szCs w:val="24"/>
              </w:rPr>
              <w:t>знать</w:t>
            </w:r>
            <w:r w:rsidRPr="00F730CA">
              <w:rPr>
                <w:b/>
                <w:bCs/>
                <w:iCs/>
                <w:sz w:val="24"/>
                <w:szCs w:val="24"/>
                <w:lang w:val="ky-KG"/>
              </w:rPr>
              <w:t>:</w:t>
            </w:r>
          </w:p>
          <w:p w:rsidR="00FD302D" w:rsidRPr="00F730CA" w:rsidRDefault="00FD302D" w:rsidP="0036165D">
            <w:pPr>
              <w:pStyle w:val="11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730CA">
              <w:rPr>
                <w:color w:val="000000"/>
                <w:sz w:val="24"/>
                <w:szCs w:val="24"/>
                <w:lang w:val="ru-RU"/>
              </w:rPr>
              <w:lastRenderedPageBreak/>
              <w:t>- анализа состояния и перспектив развития транспортных двигателей, их систем и механизмов;</w:t>
            </w:r>
          </w:p>
          <w:p w:rsidR="00FD302D" w:rsidRPr="00F730CA" w:rsidRDefault="00FD302D" w:rsidP="0036165D">
            <w:pPr>
              <w:pStyle w:val="11"/>
              <w:spacing w:after="0"/>
              <w:rPr>
                <w:sz w:val="24"/>
                <w:szCs w:val="24"/>
                <w:lang w:val="ru-RU"/>
              </w:rPr>
            </w:pPr>
            <w:r w:rsidRPr="00F730CA">
              <w:rPr>
                <w:color w:val="000000"/>
                <w:sz w:val="24"/>
                <w:szCs w:val="24"/>
                <w:lang w:val="ru-RU"/>
              </w:rPr>
              <w:t>- существующих методов и методик конструирования основных элементов энергетических установок, снижения энергозатрат, обеспечения их экологической безопасности.</w:t>
            </w:r>
          </w:p>
          <w:p w:rsidR="00FD302D" w:rsidRPr="00F730CA" w:rsidRDefault="00FD302D" w:rsidP="0036165D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730CA">
              <w:rPr>
                <w:b/>
                <w:sz w:val="24"/>
                <w:szCs w:val="24"/>
                <w:lang w:val="ru-RU"/>
              </w:rPr>
              <w:t>должен</w:t>
            </w:r>
            <w:r w:rsidRPr="00F730CA">
              <w:rPr>
                <w:sz w:val="24"/>
                <w:szCs w:val="24"/>
                <w:lang w:val="ru-RU"/>
              </w:rPr>
              <w:t xml:space="preserve"> </w:t>
            </w:r>
            <w:r w:rsidRPr="00F730CA">
              <w:rPr>
                <w:b/>
                <w:bCs/>
                <w:sz w:val="24"/>
                <w:szCs w:val="24"/>
                <w:lang w:val="ru-RU"/>
              </w:rPr>
              <w:t>уметь: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конструкцию основных механизмов, систем двигателей;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основные положения термодинамики, теоретические и действительные циклы, кинематику и динамику поршневых ДВС;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эффективные показатели ДВС, методы их улучшения;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экологические показатели работы двигателей; проводить стендовые испытания ДВС; </w:t>
            </w:r>
          </w:p>
          <w:p w:rsidR="00FD302D" w:rsidRPr="00F730CA" w:rsidRDefault="00FD302D" w:rsidP="00F730CA">
            <w:pPr>
              <w:pStyle w:val="ab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>производить разборку, сборку и регулировку механизмов, систем двигателей;</w:t>
            </w:r>
          </w:p>
          <w:p w:rsidR="00FD302D" w:rsidRPr="00F730CA" w:rsidRDefault="00FD302D" w:rsidP="00F730CA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способным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 повышения эффективности работы ДВС</w:t>
            </w:r>
            <w:r w:rsidRPr="00F730C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FD302D" w:rsidRDefault="00FD302D" w:rsidP="004C3B71">
            <w:pPr>
              <w:pStyle w:val="20"/>
              <w:shd w:val="clear" w:color="auto" w:fill="auto"/>
              <w:tabs>
                <w:tab w:val="left" w:pos="1452"/>
              </w:tabs>
              <w:spacing w:before="0" w:line="240" w:lineRule="auto"/>
              <w:ind w:firstLine="0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0CA">
              <w:rPr>
                <w:b/>
                <w:iCs/>
                <w:sz w:val="24"/>
                <w:szCs w:val="24"/>
                <w:lang w:val="ru-RU" w:eastAsia="ru-RU"/>
              </w:rPr>
              <w:t>должен</w:t>
            </w:r>
            <w:r w:rsidRPr="00F730C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730CA">
              <w:rPr>
                <w:b/>
                <w:bCs/>
                <w:iCs/>
                <w:sz w:val="24"/>
                <w:szCs w:val="24"/>
                <w:lang w:val="ru-RU" w:eastAsia="ru-RU"/>
              </w:rPr>
              <w:t>владеть: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конструкцию основных механизмов, систем двигателей;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основные положения термодинамики, теоретические и действительные циклы, кинематику и динамику поршневых ДВС;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эффективные показатели ДВС, методы их улучшения; </w:t>
            </w:r>
          </w:p>
          <w:p w:rsidR="00FD302D" w:rsidRDefault="00FD302D" w:rsidP="00F730CA">
            <w:pPr>
              <w:pStyle w:val="ab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 xml:space="preserve">экологические показатели работы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двигателей проводить стендовые испытания ДВС; </w:t>
            </w:r>
          </w:p>
          <w:p w:rsidR="00FD302D" w:rsidRPr="00F730CA" w:rsidRDefault="00FD302D" w:rsidP="00F730CA">
            <w:pPr>
              <w:pStyle w:val="ab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>производить разборку, сборку и регулировку механизмов, систем двигателей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730CA">
              <w:rPr>
                <w:color w:val="000000"/>
                <w:sz w:val="24"/>
                <w:szCs w:val="24"/>
                <w:lang w:val="ru-RU"/>
              </w:rPr>
              <w:t>способами повышения эффективности работы ДВС</w:t>
            </w:r>
            <w:r w:rsidRPr="00F730C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B5D" w:rsidRDefault="00846B5D" w:rsidP="00846B5D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трудоемкость -3 кредита (90 часов).</w:t>
            </w:r>
          </w:p>
          <w:p w:rsidR="00846B5D" w:rsidRDefault="00846B5D" w:rsidP="00846B5D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 40 часов практических, 50 часов СРС.</w:t>
            </w:r>
          </w:p>
          <w:p w:rsidR="00FD302D" w:rsidRPr="00F730CA" w:rsidRDefault="00FD302D" w:rsidP="0036165D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Pr="00DC17DE" w:rsidRDefault="00DC17DE" w:rsidP="00DC17D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DC17DE">
              <w:rPr>
                <w:sz w:val="24"/>
                <w:szCs w:val="24"/>
              </w:rPr>
              <w:t>Для проведения занятий необходима аудитория с доской, достаточным количеством посадочных мест и достаточной освещенностью. Для проведения практических занятий работ имеется специализированная аудитория с демонстрационным материалом, доской.</w:t>
            </w:r>
          </w:p>
          <w:p w:rsidR="00DC17DE" w:rsidRPr="00F730CA" w:rsidRDefault="00DC17DE" w:rsidP="00DC17DE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DC17DE">
              <w:rPr>
                <w:sz w:val="24"/>
                <w:szCs w:val="24"/>
              </w:rPr>
              <w:t xml:space="preserve">Для проведения занятий по дисциплине используются медиа ресурсы - персональный компьютер, посредством которого осуществляется доступ к информационным ресурсам и оформляются результаты самостоятельной работы, проектор для демонстрации слайдов мультимедийных </w:t>
            </w:r>
            <w:r>
              <w:rPr>
                <w:sz w:val="24"/>
                <w:szCs w:val="24"/>
              </w:rPr>
              <w:t>уроков.</w:t>
            </w:r>
            <w:r w:rsidRPr="00DC17DE">
              <w:rPr>
                <w:sz w:val="24"/>
                <w:szCs w:val="24"/>
              </w:rPr>
              <w:t xml:space="preserve"> Две специал</w:t>
            </w:r>
            <w:r>
              <w:rPr>
                <w:sz w:val="24"/>
                <w:szCs w:val="24"/>
              </w:rPr>
              <w:t>изированные учебные лаборатории УПК ЖАК. Р</w:t>
            </w:r>
            <w:r w:rsidRPr="00DC17DE">
              <w:rPr>
                <w:sz w:val="24"/>
                <w:szCs w:val="24"/>
              </w:rPr>
              <w:t xml:space="preserve">азличные детали и узлы МГР и КШМ, стенд c изделиями компании Caterpillar. Компьютер ACER (ноутбук), экран настенный, проектор Sanyo PUL-23. Спец.аудитория с проектором, экраном. Разрезные макеты турбокомпрессоров, узлы и детали объемных нагнетателей и </w:t>
            </w:r>
            <w:r w:rsidRPr="00DC17DE">
              <w:rPr>
                <w:sz w:val="24"/>
                <w:szCs w:val="24"/>
              </w:rPr>
              <w:lastRenderedPageBreak/>
              <w:t>турбокомпрессоров.</w:t>
            </w:r>
          </w:p>
        </w:tc>
      </w:tr>
      <w:tr w:rsidR="00FD302D" w:rsidRPr="005F18AF" w:rsidTr="00846B5D">
        <w:trPr>
          <w:trHeight w:val="2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C3B71" w:rsidRDefault="00FD302D" w:rsidP="00666C31">
            <w:pPr>
              <w:rPr>
                <w:sz w:val="24"/>
                <w:szCs w:val="24"/>
                <w:lang w:eastAsia="ru-RU"/>
              </w:rPr>
            </w:pPr>
            <w:r w:rsidRPr="004C3B71">
              <w:rPr>
                <w:sz w:val="24"/>
                <w:szCs w:val="24"/>
                <w:lang w:eastAsia="ru-RU"/>
              </w:rPr>
              <w:lastRenderedPageBreak/>
              <w:t>Б.1.КПВ3.2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02D" w:rsidRPr="00E5095E" w:rsidRDefault="00FD302D" w:rsidP="00666C31">
            <w:pPr>
              <w:rPr>
                <w:sz w:val="24"/>
                <w:szCs w:val="24"/>
                <w:lang w:eastAsia="ru-RU"/>
              </w:rPr>
            </w:pPr>
            <w:r w:rsidRPr="00E5095E">
              <w:rPr>
                <w:sz w:val="24"/>
                <w:szCs w:val="24"/>
                <w:lang w:eastAsia="ru-RU"/>
              </w:rPr>
              <w:t>Эксплуатацион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E5095E">
              <w:rPr>
                <w:sz w:val="24"/>
                <w:szCs w:val="24"/>
                <w:lang w:eastAsia="ru-RU"/>
              </w:rPr>
              <w:t>ные свойства автомобиля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Default="00FD302D" w:rsidP="00666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2D" w:rsidRPr="004C38CB" w:rsidRDefault="00FD302D" w:rsidP="00E5095E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4C38CB">
              <w:rPr>
                <w:b/>
                <w:bCs/>
                <w:kern w:val="3"/>
                <w:sz w:val="24"/>
                <w:szCs w:val="24"/>
              </w:rPr>
              <w:t>Цели и задачи дисциплины: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sz w:val="24"/>
                <w:szCs w:val="24"/>
                <w:lang w:val="ru-RU"/>
              </w:rPr>
              <w:t>Освоение студентами методологии выбора наиболее производительных автомобилей для конкретных условий эксплуатации на основе изучения оценочных показателей эксплуатационных свойств автомобилей, нормативов этих свойств, экспериментальных и расчетных методов оценки эксплуатационных свойств автомобилей.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b/>
                <w:bCs/>
                <w:sz w:val="24"/>
                <w:szCs w:val="24"/>
                <w:lang w:val="ru-RU"/>
              </w:rPr>
              <w:t xml:space="preserve">Краткое содержание курса: </w:t>
            </w:r>
            <w:r>
              <w:rPr>
                <w:sz w:val="24"/>
                <w:szCs w:val="24"/>
                <w:lang w:val="ru-RU"/>
              </w:rPr>
              <w:t>Эксплуатацион</w:t>
            </w:r>
            <w:r w:rsidRPr="004C38CB">
              <w:rPr>
                <w:sz w:val="24"/>
                <w:szCs w:val="24"/>
                <w:lang w:val="ru-RU"/>
              </w:rPr>
              <w:t xml:space="preserve">ные свойства автомобиля. Двигатель и его характеристики. Тягово-скоростные свойства. Топливная экономичность Тягово-скоростные свойства и топливная экономичность автомобиля с гидропередачей. Тяговый расчет автомобиля Тормозные свойства. Маневренность. Устойчивость. </w:t>
            </w:r>
            <w:r w:rsidRPr="00076EAC">
              <w:rPr>
                <w:sz w:val="24"/>
                <w:szCs w:val="24"/>
                <w:lang w:val="ru-RU"/>
              </w:rPr>
              <w:t>Проходимость</w:t>
            </w:r>
            <w:r w:rsidRPr="004C38CB">
              <w:rPr>
                <w:sz w:val="24"/>
                <w:szCs w:val="24"/>
                <w:lang w:val="ru-RU"/>
              </w:rPr>
              <w:t xml:space="preserve">. </w:t>
            </w:r>
            <w:r w:rsidRPr="00076EAC">
              <w:rPr>
                <w:sz w:val="24"/>
                <w:szCs w:val="24"/>
                <w:lang w:val="ru-RU"/>
              </w:rPr>
              <w:t>Плавность хода</w:t>
            </w:r>
            <w:r w:rsidRPr="004C38CB">
              <w:rPr>
                <w:sz w:val="24"/>
                <w:szCs w:val="24"/>
                <w:lang w:val="ru-RU"/>
              </w:rPr>
              <w:t>.</w:t>
            </w:r>
          </w:p>
          <w:p w:rsidR="00FD302D" w:rsidRPr="004C38CB" w:rsidRDefault="00FD302D" w:rsidP="004C38CB">
            <w:pPr>
              <w:rPr>
                <w:b/>
                <w:sz w:val="24"/>
                <w:szCs w:val="24"/>
              </w:rPr>
            </w:pPr>
            <w:r w:rsidRPr="004C38CB">
              <w:rPr>
                <w:b/>
                <w:sz w:val="24"/>
                <w:szCs w:val="24"/>
              </w:rPr>
              <w:t>Результат обучения</w:t>
            </w:r>
            <w:r w:rsidRPr="004C38CB">
              <w:rPr>
                <w:sz w:val="24"/>
                <w:szCs w:val="24"/>
              </w:rPr>
              <w:t xml:space="preserve"> (компетенции, знание, умение, навыки):</w:t>
            </w:r>
          </w:p>
          <w:p w:rsidR="00FD302D" w:rsidRPr="004C38CB" w:rsidRDefault="00FD302D" w:rsidP="004C38CB">
            <w:pPr>
              <w:pStyle w:val="a6"/>
              <w:rPr>
                <w:b/>
                <w:sz w:val="24"/>
                <w:szCs w:val="24"/>
              </w:rPr>
            </w:pPr>
            <w:r w:rsidRPr="004C38CB">
              <w:rPr>
                <w:b/>
                <w:sz w:val="24"/>
                <w:szCs w:val="24"/>
              </w:rPr>
              <w:t xml:space="preserve">Формируемые компетенции: 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b/>
                <w:sz w:val="24"/>
                <w:szCs w:val="24"/>
                <w:lang w:val="ru-RU"/>
              </w:rPr>
              <w:t>ПК-12</w:t>
            </w:r>
            <w:r w:rsidRPr="004C38CB">
              <w:rPr>
                <w:sz w:val="24"/>
                <w:szCs w:val="24"/>
                <w:lang w:val="ru-RU"/>
              </w:rPr>
              <w:t xml:space="preserve">- готовностью к осуществлению контроля качества </w:t>
            </w:r>
            <w:r w:rsidRPr="004C38CB">
              <w:rPr>
                <w:sz w:val="24"/>
                <w:szCs w:val="24"/>
                <w:lang w:val="ru-RU"/>
              </w:rPr>
              <w:lastRenderedPageBreak/>
              <w:t>процесса сервиса, параметров технологических процессов, используемых ресурсов.</w:t>
            </w:r>
          </w:p>
          <w:p w:rsidR="00FD302D" w:rsidRPr="004C38CB" w:rsidRDefault="00FD302D" w:rsidP="004C38CB">
            <w:pPr>
              <w:rPr>
                <w:sz w:val="24"/>
                <w:szCs w:val="24"/>
              </w:rPr>
            </w:pPr>
            <w:r w:rsidRPr="004C38CB">
              <w:rPr>
                <w:sz w:val="24"/>
                <w:szCs w:val="24"/>
              </w:rPr>
              <w:t>В результате освоения дисциплины «</w:t>
            </w:r>
            <w:r w:rsidRPr="004C38CB">
              <w:rPr>
                <w:sz w:val="24"/>
                <w:szCs w:val="24"/>
                <w:lang w:eastAsia="ru-RU"/>
              </w:rPr>
              <w:t>Эксплуатационные свойства автомобиля</w:t>
            </w:r>
            <w:r w:rsidRPr="004C38CB">
              <w:rPr>
                <w:sz w:val="24"/>
                <w:szCs w:val="24"/>
              </w:rPr>
              <w:t xml:space="preserve">» студент </w:t>
            </w:r>
          </w:p>
          <w:p w:rsidR="00FD302D" w:rsidRPr="004C38CB" w:rsidRDefault="00FD302D" w:rsidP="004C38CB">
            <w:pPr>
              <w:rPr>
                <w:b/>
                <w:bCs/>
                <w:iCs/>
                <w:sz w:val="24"/>
                <w:szCs w:val="24"/>
                <w:lang w:val="ky-KG"/>
              </w:rPr>
            </w:pPr>
            <w:r w:rsidRPr="004C38CB">
              <w:rPr>
                <w:b/>
                <w:sz w:val="24"/>
                <w:szCs w:val="24"/>
              </w:rPr>
              <w:t xml:space="preserve">должен </w:t>
            </w:r>
            <w:r w:rsidRPr="004C38CB">
              <w:rPr>
                <w:b/>
                <w:bCs/>
                <w:iCs/>
                <w:sz w:val="24"/>
                <w:szCs w:val="24"/>
              </w:rPr>
              <w:t>знать</w:t>
            </w:r>
            <w:r w:rsidRPr="004C38CB">
              <w:rPr>
                <w:b/>
                <w:bCs/>
                <w:iCs/>
                <w:sz w:val="24"/>
                <w:szCs w:val="24"/>
                <w:lang w:val="ky-KG"/>
              </w:rPr>
              <w:t>: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sz w:val="24"/>
                <w:szCs w:val="24"/>
                <w:lang w:val="ru-RU"/>
              </w:rPr>
              <w:t>- основные понятия, законы и модели математики и физики</w:t>
            </w:r>
          </w:p>
          <w:p w:rsidR="00FD302D" w:rsidRPr="00076EAC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sz w:val="24"/>
                <w:szCs w:val="24"/>
                <w:lang w:val="ru-RU"/>
              </w:rPr>
              <w:t xml:space="preserve">- </w:t>
            </w:r>
            <w:r w:rsidRPr="00076EAC">
              <w:rPr>
                <w:sz w:val="24"/>
                <w:szCs w:val="24"/>
                <w:lang w:val="ru-RU"/>
              </w:rPr>
              <w:t>основы конструкции автомобилей</w:t>
            </w:r>
          </w:p>
          <w:p w:rsidR="00FD302D" w:rsidRPr="004C38CB" w:rsidRDefault="00FD302D" w:rsidP="004C38CB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C38CB">
              <w:rPr>
                <w:b/>
                <w:sz w:val="24"/>
                <w:szCs w:val="24"/>
                <w:lang w:val="ru-RU"/>
              </w:rPr>
              <w:t>должен</w:t>
            </w:r>
            <w:r w:rsidRPr="004C38CB">
              <w:rPr>
                <w:sz w:val="24"/>
                <w:szCs w:val="24"/>
                <w:lang w:val="ru-RU"/>
              </w:rPr>
              <w:t xml:space="preserve"> </w:t>
            </w:r>
            <w:r w:rsidRPr="004C38CB">
              <w:rPr>
                <w:b/>
                <w:bCs/>
                <w:sz w:val="24"/>
                <w:szCs w:val="24"/>
                <w:lang w:val="ru-RU"/>
              </w:rPr>
              <w:t>уметь: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sz w:val="24"/>
                <w:szCs w:val="24"/>
                <w:lang w:val="ru-RU"/>
              </w:rPr>
              <w:t>- применять законы и модели математики и физики</w:t>
            </w:r>
          </w:p>
          <w:p w:rsidR="00FD302D" w:rsidRPr="004C38CB" w:rsidRDefault="00FD302D" w:rsidP="004C38CB">
            <w:pPr>
              <w:pStyle w:val="20"/>
              <w:shd w:val="clear" w:color="auto" w:fill="auto"/>
              <w:tabs>
                <w:tab w:val="left" w:pos="1452"/>
              </w:tabs>
              <w:spacing w:before="0" w:line="240" w:lineRule="auto"/>
              <w:ind w:firstLine="0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4C38CB">
              <w:rPr>
                <w:b/>
                <w:iCs/>
                <w:sz w:val="24"/>
                <w:szCs w:val="24"/>
                <w:lang w:val="ru-RU" w:eastAsia="ru-RU"/>
              </w:rPr>
              <w:t>должен</w:t>
            </w:r>
            <w:r w:rsidRPr="004C38C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4C38CB">
              <w:rPr>
                <w:b/>
                <w:bCs/>
                <w:iCs/>
                <w:sz w:val="24"/>
                <w:szCs w:val="24"/>
                <w:lang w:val="ru-RU" w:eastAsia="ru-RU"/>
              </w:rPr>
              <w:t>владеть:</w:t>
            </w:r>
          </w:p>
          <w:p w:rsidR="00FD302D" w:rsidRPr="004C38CB" w:rsidRDefault="00FD302D" w:rsidP="00E5095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C38CB">
              <w:rPr>
                <w:sz w:val="24"/>
                <w:szCs w:val="24"/>
                <w:lang w:val="ru-RU"/>
              </w:rPr>
              <w:t>- способностью использовать законы и методы математики и физики при решении профессиональных задач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9EB" w:rsidRDefault="00CB29EB" w:rsidP="00CB29EB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трудоемкость -3 кредита (90 часов).</w:t>
            </w:r>
          </w:p>
          <w:p w:rsidR="00CB29EB" w:rsidRDefault="00CB29EB" w:rsidP="00CB29EB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 40 часов практических, 50 часов СРС.</w:t>
            </w:r>
          </w:p>
          <w:p w:rsidR="00FD302D" w:rsidRPr="004C38CB" w:rsidRDefault="00FD302D" w:rsidP="00E5095E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Default="00CB29EB" w:rsidP="00CB29EB">
            <w:pPr>
              <w:suppressAutoHyphens/>
              <w:contextualSpacing/>
              <w:textAlignment w:val="baseline"/>
            </w:pPr>
            <w:r>
              <w:t>Занятия проходят в ауд. УПК ЖАК. Учебно-наглядные пособия: «Кузовные работы», «АБС», «Эксплуатационные материалы: тормозная жидкость, масла, бензин, охлаждающая жидкость», «Газобаллонное оборудование», «Шины пневматические», «Схема впрыска», «Слесарные работы», «Работы с АКБ», «Шиномонтажные работы», «Моторный участок». Учебные стенды: двигатель, коробка передач, кривошипно-шатунный механизм, газораспределительный механизм, диагностические приборы.</w:t>
            </w:r>
          </w:p>
          <w:p w:rsidR="00CB29EB" w:rsidRDefault="00CB29EB" w:rsidP="00CB29EB">
            <w:pPr>
              <w:suppressAutoHyphens/>
              <w:contextualSpacing/>
              <w:textAlignment w:val="baseline"/>
            </w:pPr>
            <w:r>
              <w:t>Перечень информационных справочных систем:</w:t>
            </w:r>
          </w:p>
          <w:p w:rsidR="00CB29EB" w:rsidRDefault="00CB29EB" w:rsidP="00CB29EB">
            <w:pPr>
              <w:suppressAutoHyphens/>
              <w:contextualSpacing/>
              <w:textAlignment w:val="baseline"/>
            </w:pPr>
            <w:r>
              <w:t xml:space="preserve">1.http://195.93.165.10:2280 </w:t>
            </w:r>
          </w:p>
          <w:p w:rsidR="00CB29EB" w:rsidRPr="00CB29EB" w:rsidRDefault="00CB29EB" w:rsidP="00CB29E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t xml:space="preserve">2. </w:t>
            </w:r>
            <w:hyperlink r:id="rId5" w:history="1">
              <w:r w:rsidRPr="00E10B8E">
                <w:rPr>
                  <w:rStyle w:val="ad"/>
                </w:rPr>
                <w:t>http://elibrary.ru</w:t>
              </w:r>
            </w:hyperlink>
          </w:p>
          <w:p w:rsidR="00CB29EB" w:rsidRPr="00CB29EB" w:rsidRDefault="00CB29EB" w:rsidP="00CB29E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t xml:space="preserve">3. </w:t>
            </w:r>
            <w:hyperlink r:id="rId6" w:history="1">
              <w:r w:rsidRPr="00E10B8E">
                <w:rPr>
                  <w:rStyle w:val="ad"/>
                </w:rPr>
                <w:t>http://uisrussia.msu.ru</w:t>
              </w:r>
            </w:hyperlink>
          </w:p>
          <w:p w:rsidR="00CB29EB" w:rsidRPr="00CB29EB" w:rsidRDefault="00CB29EB" w:rsidP="00CB29E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t>4. http://www.biblioclub.ru</w:t>
            </w:r>
          </w:p>
        </w:tc>
      </w:tr>
      <w:tr w:rsidR="00FD302D" w:rsidRPr="005F18AF" w:rsidTr="00846B5D">
        <w:trPr>
          <w:trHeight w:val="2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C3B71" w:rsidRDefault="00FD302D" w:rsidP="00666C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Б.1.КПВ3.3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02D" w:rsidRPr="004C38CB" w:rsidRDefault="00FD302D" w:rsidP="00666C31">
            <w:pPr>
              <w:rPr>
                <w:sz w:val="24"/>
                <w:szCs w:val="24"/>
                <w:lang w:eastAsia="ru-RU"/>
              </w:rPr>
            </w:pPr>
            <w:r w:rsidRPr="004C38CB">
              <w:rPr>
                <w:sz w:val="24"/>
                <w:szCs w:val="24"/>
                <w:lang w:eastAsia="ru-RU"/>
              </w:rPr>
              <w:t>Правовое обеспечение в профессиональной деятельности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Default="00FD302D" w:rsidP="00666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2D" w:rsidRPr="004C38CB" w:rsidRDefault="00FD302D" w:rsidP="00A13D4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4C38CB">
              <w:rPr>
                <w:b/>
                <w:bCs/>
                <w:kern w:val="3"/>
                <w:sz w:val="24"/>
                <w:szCs w:val="24"/>
              </w:rPr>
              <w:t>Цели и задачи дисциплины:</w:t>
            </w:r>
          </w:p>
          <w:p w:rsidR="00FD302D" w:rsidRDefault="00FD302D" w:rsidP="00A13D4B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13D4B">
              <w:rPr>
                <w:sz w:val="24"/>
                <w:szCs w:val="24"/>
                <w:lang w:val="ru-RU"/>
              </w:rPr>
              <w:t>Формирование у будущих специалистов среднего звена правовой грамотности, воспитание уважения к закону.</w:t>
            </w:r>
          </w:p>
          <w:p w:rsidR="00FD302D" w:rsidRDefault="00FD302D" w:rsidP="003D05C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13D4B">
              <w:rPr>
                <w:sz w:val="24"/>
                <w:szCs w:val="24"/>
                <w:lang w:val="ru-RU"/>
              </w:rPr>
              <w:t xml:space="preserve"> </w:t>
            </w:r>
            <w:r w:rsidRPr="004C38CB">
              <w:rPr>
                <w:b/>
                <w:bCs/>
                <w:sz w:val="24"/>
                <w:szCs w:val="24"/>
                <w:lang w:val="ru-RU"/>
              </w:rPr>
              <w:t>Краткое содержание курса: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D05C6">
              <w:rPr>
                <w:sz w:val="24"/>
                <w:szCs w:val="24"/>
                <w:lang w:val="ru-RU"/>
              </w:rPr>
              <w:t xml:space="preserve">Правовое регулирование социальных отношений. Основы конституционного строя Кыргызской Республики. Право и экономика. </w:t>
            </w:r>
            <w:r w:rsidRPr="00076EAC">
              <w:rPr>
                <w:sz w:val="24"/>
                <w:szCs w:val="24"/>
                <w:lang w:val="ru-RU"/>
              </w:rPr>
              <w:t>Гражданские правоотношения</w:t>
            </w:r>
            <w:r w:rsidRPr="003D05C6">
              <w:rPr>
                <w:sz w:val="24"/>
                <w:szCs w:val="24"/>
                <w:lang w:val="ru-RU"/>
              </w:rPr>
              <w:t xml:space="preserve">. </w:t>
            </w:r>
            <w:r w:rsidRPr="00076EAC">
              <w:rPr>
                <w:sz w:val="24"/>
                <w:szCs w:val="24"/>
                <w:lang w:val="ru-RU"/>
              </w:rPr>
              <w:t>Труд и социальная защита</w:t>
            </w:r>
            <w:r w:rsidRPr="003D05C6">
              <w:rPr>
                <w:sz w:val="24"/>
                <w:szCs w:val="24"/>
                <w:lang w:val="ru-RU"/>
              </w:rPr>
              <w:t>.</w:t>
            </w:r>
          </w:p>
          <w:p w:rsidR="00FD302D" w:rsidRPr="00F730CA" w:rsidRDefault="00FD302D" w:rsidP="003D05C6">
            <w:pPr>
              <w:rPr>
                <w:b/>
                <w:sz w:val="24"/>
                <w:szCs w:val="24"/>
              </w:rPr>
            </w:pPr>
            <w:r w:rsidRPr="00F730CA">
              <w:rPr>
                <w:b/>
                <w:sz w:val="24"/>
                <w:szCs w:val="24"/>
              </w:rPr>
              <w:t>Результат обучения</w:t>
            </w:r>
            <w:r w:rsidRPr="00F730CA">
              <w:rPr>
                <w:sz w:val="24"/>
                <w:szCs w:val="24"/>
              </w:rPr>
              <w:t xml:space="preserve"> (компетенции, знание, умение, навыки):</w:t>
            </w:r>
          </w:p>
          <w:p w:rsidR="00FD302D" w:rsidRPr="004C38CB" w:rsidRDefault="00FD302D" w:rsidP="003D05C6">
            <w:pPr>
              <w:rPr>
                <w:b/>
                <w:bCs/>
                <w:iCs/>
                <w:sz w:val="24"/>
                <w:szCs w:val="24"/>
                <w:lang w:val="ky-KG"/>
              </w:rPr>
            </w:pPr>
            <w:r w:rsidRPr="004C38CB">
              <w:rPr>
                <w:b/>
                <w:sz w:val="24"/>
                <w:szCs w:val="24"/>
              </w:rPr>
              <w:t xml:space="preserve">должен </w:t>
            </w:r>
            <w:r w:rsidRPr="004C38CB">
              <w:rPr>
                <w:b/>
                <w:bCs/>
                <w:iCs/>
                <w:sz w:val="24"/>
                <w:szCs w:val="24"/>
              </w:rPr>
              <w:t>знать</w:t>
            </w:r>
            <w:r w:rsidRPr="004C38CB">
              <w:rPr>
                <w:b/>
                <w:bCs/>
                <w:iCs/>
                <w:sz w:val="24"/>
                <w:szCs w:val="24"/>
                <w:lang w:val="ky-KG"/>
              </w:rPr>
              <w:t>:</w:t>
            </w:r>
          </w:p>
          <w:p w:rsidR="00FD302D" w:rsidRPr="003D05C6" w:rsidRDefault="00FD302D" w:rsidP="003D05C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D05C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3D05C6">
              <w:rPr>
                <w:sz w:val="24"/>
                <w:szCs w:val="24"/>
                <w:lang w:val="ru-RU"/>
              </w:rPr>
              <w:t xml:space="preserve">Правовое положение субъектов правоотношений в сфере профессиональной и </w:t>
            </w:r>
            <w:r w:rsidRPr="003D05C6">
              <w:rPr>
                <w:sz w:val="24"/>
                <w:szCs w:val="24"/>
                <w:lang w:val="ru-RU"/>
              </w:rPr>
              <w:lastRenderedPageBreak/>
              <w:t>предпринимательской деятельности.</w:t>
            </w:r>
          </w:p>
          <w:p w:rsidR="00FD302D" w:rsidRPr="003D05C6" w:rsidRDefault="00FD302D" w:rsidP="003D05C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D05C6">
              <w:rPr>
                <w:sz w:val="24"/>
                <w:szCs w:val="24"/>
                <w:lang w:val="ru-RU"/>
              </w:rPr>
              <w:t>- Законы и иные нормативные правовые акты, регулирующие правоотношения в процессе профессиональной деятельности.</w:t>
            </w:r>
          </w:p>
          <w:p w:rsidR="00FD302D" w:rsidRPr="003D05C6" w:rsidRDefault="00FD302D" w:rsidP="003D05C6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D05C6">
              <w:rPr>
                <w:b/>
                <w:sz w:val="24"/>
                <w:szCs w:val="24"/>
                <w:lang w:val="ru-RU"/>
              </w:rPr>
              <w:t>должен</w:t>
            </w:r>
            <w:r w:rsidRPr="003D05C6">
              <w:rPr>
                <w:sz w:val="24"/>
                <w:szCs w:val="24"/>
                <w:lang w:val="ru-RU"/>
              </w:rPr>
              <w:t xml:space="preserve"> </w:t>
            </w:r>
            <w:r w:rsidRPr="003D05C6">
              <w:rPr>
                <w:b/>
                <w:bCs/>
                <w:sz w:val="24"/>
                <w:szCs w:val="24"/>
                <w:lang w:val="ru-RU"/>
              </w:rPr>
              <w:t>уметь:</w:t>
            </w:r>
          </w:p>
          <w:p w:rsidR="00FD302D" w:rsidRPr="003D05C6" w:rsidRDefault="00FD302D" w:rsidP="003D05C6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3D05C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3D05C6">
              <w:rPr>
                <w:sz w:val="24"/>
                <w:szCs w:val="24"/>
                <w:lang w:val="ru-RU"/>
              </w:rPr>
              <w:t>Защищать свои права в соответствии с законодательством Кыргызской Республики.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Pr="004C38CB" w:rsidRDefault="00FD302D" w:rsidP="00A13D4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Default="00CB29EB" w:rsidP="00A13D4B">
            <w:pPr>
              <w:suppressAutoHyphens/>
              <w:contextualSpacing/>
              <w:textAlignment w:val="baseline"/>
            </w:pPr>
            <w:r>
              <w:t>Реализация программы дисциплины организуется в учебном кабинете гуманитарных дисциплин. Оборудование учебного кабинета: доска, учебные столы, стулья, стол для преподавателя, шкаф для книг. Технические средства обучения: компьютер с лицензионным программным обеспечением, мультимедиа проектор, экран.</w:t>
            </w:r>
          </w:p>
          <w:p w:rsidR="003D48E6" w:rsidRPr="00F51062" w:rsidRDefault="003D48E6" w:rsidP="003D48E6">
            <w:pPr>
              <w:ind w:left="142" w:firstLine="567"/>
              <w:rPr>
                <w:sz w:val="24"/>
                <w:szCs w:val="24"/>
              </w:rPr>
            </w:pPr>
            <w:r w:rsidRPr="00F51062">
              <w:rPr>
                <w:sz w:val="24"/>
                <w:szCs w:val="24"/>
              </w:rPr>
              <w:t xml:space="preserve">В колледже имеется библиотека с читальным залом на </w:t>
            </w:r>
            <w:r>
              <w:rPr>
                <w:sz w:val="24"/>
                <w:szCs w:val="24"/>
                <w:lang w:val="ky-KG"/>
              </w:rPr>
              <w:t>300</w:t>
            </w:r>
            <w:r w:rsidRPr="00F51062">
              <w:rPr>
                <w:sz w:val="24"/>
                <w:szCs w:val="24"/>
              </w:rPr>
              <w:t xml:space="preserve"> посадочных мест. Библиотечный фонд колледжа составляет</w:t>
            </w:r>
            <w:r>
              <w:rPr>
                <w:sz w:val="24"/>
                <w:szCs w:val="24"/>
                <w:lang w:val="ky-KG"/>
              </w:rPr>
              <w:t xml:space="preserve"> 102510</w:t>
            </w:r>
            <w:r w:rsidRPr="00F51062">
              <w:rPr>
                <w:sz w:val="24"/>
                <w:szCs w:val="24"/>
              </w:rPr>
              <w:t xml:space="preserve">, из них </w:t>
            </w:r>
            <w:r>
              <w:rPr>
                <w:sz w:val="24"/>
                <w:szCs w:val="24"/>
                <w:lang w:val="ky-KG"/>
              </w:rPr>
              <w:t>23141</w:t>
            </w:r>
            <w:r w:rsidRPr="00F51062">
              <w:rPr>
                <w:sz w:val="24"/>
                <w:szCs w:val="24"/>
              </w:rPr>
              <w:t xml:space="preserve"> экземпляров – художественной литературы, </w:t>
            </w:r>
            <w:r>
              <w:rPr>
                <w:sz w:val="24"/>
                <w:szCs w:val="24"/>
                <w:lang w:val="ky-KG"/>
              </w:rPr>
              <w:t xml:space="preserve">74300 </w:t>
            </w:r>
            <w:r w:rsidRPr="00F51062">
              <w:rPr>
                <w:sz w:val="24"/>
                <w:szCs w:val="24"/>
              </w:rPr>
              <w:t xml:space="preserve">экземпляров – общеобразовательной литературы и </w:t>
            </w:r>
            <w:r>
              <w:rPr>
                <w:sz w:val="24"/>
                <w:szCs w:val="24"/>
                <w:lang w:val="ky-KG"/>
              </w:rPr>
              <w:t>10525</w:t>
            </w:r>
            <w:r w:rsidRPr="00F51062">
              <w:rPr>
                <w:sz w:val="24"/>
                <w:szCs w:val="24"/>
              </w:rPr>
              <w:t xml:space="preserve"> экземпляров – технической </w:t>
            </w:r>
            <w:r w:rsidRPr="00F51062">
              <w:rPr>
                <w:sz w:val="24"/>
                <w:szCs w:val="24"/>
              </w:rPr>
              <w:lastRenderedPageBreak/>
              <w:t xml:space="preserve">учебной литературы. Учебники на </w:t>
            </w:r>
            <w:proofErr w:type="spellStart"/>
            <w:r w:rsidRPr="00F51062">
              <w:rPr>
                <w:sz w:val="24"/>
                <w:szCs w:val="24"/>
              </w:rPr>
              <w:t>кыргызском</w:t>
            </w:r>
            <w:proofErr w:type="spellEnd"/>
            <w:r w:rsidRPr="00F51062">
              <w:rPr>
                <w:sz w:val="24"/>
                <w:szCs w:val="24"/>
              </w:rPr>
              <w:t xml:space="preserve"> языке насчитывается более 500 экземпляров. </w:t>
            </w:r>
          </w:p>
          <w:p w:rsidR="00CB29EB" w:rsidRPr="004C38CB" w:rsidRDefault="003D48E6" w:rsidP="00A13D4B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F5106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ky-KG"/>
              </w:rPr>
              <w:t>ЖАГУ</w:t>
            </w:r>
            <w:r w:rsidRPr="00F51062">
              <w:rPr>
                <w:sz w:val="24"/>
                <w:szCs w:val="24"/>
              </w:rPr>
              <w:t>организован электронная библиотека.</w:t>
            </w:r>
          </w:p>
        </w:tc>
      </w:tr>
      <w:tr w:rsidR="00FD302D" w:rsidRPr="00FF2638" w:rsidTr="00846B5D">
        <w:trPr>
          <w:trHeight w:val="2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FF2638" w:rsidRDefault="00FD302D" w:rsidP="00666C31">
            <w:pPr>
              <w:rPr>
                <w:sz w:val="24"/>
                <w:szCs w:val="24"/>
                <w:lang w:eastAsia="ru-RU"/>
              </w:rPr>
            </w:pPr>
            <w:r w:rsidRPr="00FF2638">
              <w:rPr>
                <w:sz w:val="24"/>
                <w:szCs w:val="24"/>
                <w:lang w:eastAsia="ru-RU"/>
              </w:rPr>
              <w:lastRenderedPageBreak/>
              <w:t>Б.1.КПВ3.4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02D" w:rsidRPr="00FF2638" w:rsidRDefault="00FD302D" w:rsidP="00666C31">
            <w:pPr>
              <w:rPr>
                <w:sz w:val="24"/>
                <w:szCs w:val="24"/>
                <w:lang w:eastAsia="ru-RU"/>
              </w:rPr>
            </w:pPr>
            <w:r w:rsidRPr="00FF2638">
              <w:rPr>
                <w:sz w:val="24"/>
                <w:szCs w:val="24"/>
                <w:lang w:eastAsia="ru-RU"/>
              </w:rPr>
              <w:t>Автоматизация управления техническими средствами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FF2638" w:rsidRDefault="00FD302D" w:rsidP="00666C31">
            <w:pPr>
              <w:jc w:val="center"/>
              <w:rPr>
                <w:sz w:val="24"/>
                <w:szCs w:val="24"/>
              </w:rPr>
            </w:pPr>
            <w:r w:rsidRPr="00FF2638">
              <w:rPr>
                <w:sz w:val="24"/>
                <w:szCs w:val="24"/>
              </w:rPr>
              <w:t>2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2D" w:rsidRPr="00FF2638" w:rsidRDefault="00FD302D" w:rsidP="00D616F4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FF2638">
              <w:rPr>
                <w:b/>
                <w:bCs/>
                <w:kern w:val="3"/>
                <w:sz w:val="24"/>
                <w:szCs w:val="24"/>
              </w:rPr>
              <w:t>Цели и задачи дисциплины:</w:t>
            </w:r>
          </w:p>
          <w:p w:rsidR="00FD302D" w:rsidRPr="00FF2638" w:rsidRDefault="00FD302D" w:rsidP="00D6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>Учебная дисциплина «</w:t>
            </w:r>
            <w:r w:rsidRPr="00FF2638">
              <w:rPr>
                <w:sz w:val="24"/>
                <w:szCs w:val="24"/>
                <w:lang w:val="ru-RU" w:eastAsia="ru-RU"/>
              </w:rPr>
              <w:t>Автоматизация управления техническими средствами»</w:t>
            </w:r>
            <w:r w:rsidRPr="00FF2638">
              <w:rPr>
                <w:sz w:val="24"/>
                <w:szCs w:val="24"/>
                <w:lang w:val="ru-RU"/>
              </w:rPr>
              <w:t xml:space="preserve"> подготовки специалистов среднего звена примерной основной образовательной программы в соответствии с ГОС по специальности </w:t>
            </w:r>
            <w:r w:rsidRPr="00FF2638">
              <w:rPr>
                <w:spacing w:val="-14"/>
                <w:sz w:val="24"/>
                <w:szCs w:val="24"/>
                <w:lang w:val="ru-RU"/>
              </w:rPr>
              <w:t>190503 Эксплуатация транспортного электрооборудования и   автоматики</w:t>
            </w:r>
            <w:r w:rsidRPr="00FF2638">
              <w:rPr>
                <w:sz w:val="24"/>
                <w:szCs w:val="24"/>
                <w:lang w:val="ru-RU"/>
              </w:rPr>
              <w:t xml:space="preserve">. Учебная дисциплина обеспечивает формирование общих и профессиональных компетенций по всем видам деятельности ГОС по специальности </w:t>
            </w:r>
            <w:r w:rsidRPr="00FF2638">
              <w:rPr>
                <w:spacing w:val="-14"/>
                <w:sz w:val="24"/>
                <w:szCs w:val="24"/>
                <w:lang w:val="ru-RU"/>
              </w:rPr>
              <w:t>190503 Эксплуатация транспортного электрооборудования и   автоматики</w:t>
            </w:r>
            <w:r w:rsidRPr="00FF2638">
              <w:rPr>
                <w:sz w:val="24"/>
                <w:szCs w:val="24"/>
                <w:lang w:val="ru-RU"/>
              </w:rPr>
              <w:t>. Особое значение дисциплина имеет при формировании и развитии ОК и ПК. Контролировать работу механизмов по показаниям автоматики.</w:t>
            </w:r>
          </w:p>
          <w:p w:rsidR="00FD302D" w:rsidRPr="00FF2638" w:rsidRDefault="00FD302D" w:rsidP="00D6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b/>
                <w:bCs/>
                <w:sz w:val="24"/>
                <w:szCs w:val="24"/>
                <w:lang w:val="ru-RU"/>
              </w:rPr>
              <w:t xml:space="preserve">Краткое содержание курса: </w:t>
            </w:r>
            <w:r w:rsidRPr="00FF2638">
              <w:rPr>
                <w:sz w:val="24"/>
                <w:szCs w:val="24"/>
                <w:lang w:val="ru-RU"/>
              </w:rPr>
              <w:t xml:space="preserve">Основы теории автоматики и управления техническими системами. Устройство и принцип действия средств автоматики. Средства </w:t>
            </w:r>
            <w:r w:rsidRPr="00FF2638">
              <w:rPr>
                <w:sz w:val="24"/>
                <w:szCs w:val="24"/>
                <w:lang w:val="ru-RU"/>
              </w:rPr>
              <w:lastRenderedPageBreak/>
              <w:t>автоматизации механизмов, узлов и агрегатов, функциональных систем.</w:t>
            </w:r>
          </w:p>
          <w:p w:rsidR="00FD302D" w:rsidRPr="00FF2638" w:rsidRDefault="00FD302D" w:rsidP="00FF2638">
            <w:pPr>
              <w:rPr>
                <w:b/>
                <w:sz w:val="24"/>
                <w:szCs w:val="24"/>
              </w:rPr>
            </w:pPr>
            <w:r w:rsidRPr="00FF2638">
              <w:rPr>
                <w:b/>
                <w:sz w:val="24"/>
                <w:szCs w:val="24"/>
              </w:rPr>
              <w:t>Результат обучения</w:t>
            </w:r>
            <w:r w:rsidRPr="00FF2638">
              <w:rPr>
                <w:sz w:val="24"/>
                <w:szCs w:val="24"/>
              </w:rPr>
              <w:t xml:space="preserve"> (компетенции, знание, умение, навыки):</w:t>
            </w:r>
          </w:p>
          <w:p w:rsidR="00FD302D" w:rsidRPr="00FF2638" w:rsidRDefault="00FD302D" w:rsidP="00FF2638">
            <w:pPr>
              <w:rPr>
                <w:b/>
                <w:bCs/>
                <w:iCs/>
                <w:sz w:val="24"/>
                <w:szCs w:val="24"/>
                <w:lang w:val="ky-KG"/>
              </w:rPr>
            </w:pPr>
            <w:r w:rsidRPr="00FF2638">
              <w:rPr>
                <w:b/>
                <w:sz w:val="24"/>
                <w:szCs w:val="24"/>
              </w:rPr>
              <w:t xml:space="preserve">должен </w:t>
            </w:r>
            <w:r w:rsidRPr="00FF2638">
              <w:rPr>
                <w:b/>
                <w:bCs/>
                <w:iCs/>
                <w:sz w:val="24"/>
                <w:szCs w:val="24"/>
              </w:rPr>
              <w:t>знать</w:t>
            </w:r>
            <w:r w:rsidRPr="00FF2638">
              <w:rPr>
                <w:b/>
                <w:bCs/>
                <w:iCs/>
                <w:sz w:val="24"/>
                <w:szCs w:val="24"/>
                <w:lang w:val="ky-KG"/>
              </w:rPr>
              <w:t>:</w:t>
            </w:r>
          </w:p>
          <w:p w:rsidR="00FD302D" w:rsidRPr="00FF2638" w:rsidRDefault="00FD302D" w:rsidP="00D6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 xml:space="preserve">- Принцип действия контрольно-измерительных приборов и средств автоматики; </w:t>
            </w:r>
          </w:p>
          <w:p w:rsidR="00FD302D" w:rsidRPr="00FF2638" w:rsidRDefault="00FD302D" w:rsidP="00FF263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>- Об основных энергоэффективных и энергосберегающих технологиях и оборудовании на транспорте.</w:t>
            </w:r>
          </w:p>
          <w:p w:rsidR="00FD302D" w:rsidRPr="00FF2638" w:rsidRDefault="00FD302D" w:rsidP="00FF2638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F2638">
              <w:rPr>
                <w:b/>
                <w:sz w:val="24"/>
                <w:szCs w:val="24"/>
                <w:lang w:val="ru-RU"/>
              </w:rPr>
              <w:t>должен</w:t>
            </w:r>
            <w:r w:rsidRPr="00FF2638">
              <w:rPr>
                <w:sz w:val="24"/>
                <w:szCs w:val="24"/>
                <w:lang w:val="ru-RU"/>
              </w:rPr>
              <w:t xml:space="preserve"> </w:t>
            </w:r>
            <w:r w:rsidRPr="00FF2638">
              <w:rPr>
                <w:b/>
                <w:bCs/>
                <w:sz w:val="24"/>
                <w:szCs w:val="24"/>
                <w:lang w:val="ru-RU"/>
              </w:rPr>
              <w:t>уметь:</w:t>
            </w:r>
          </w:p>
          <w:p w:rsidR="00FD302D" w:rsidRPr="00FF2638" w:rsidRDefault="00FD302D" w:rsidP="00FF263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 xml:space="preserve">- Контролировать работу механизмов по показаниям автоматики; </w:t>
            </w:r>
          </w:p>
          <w:p w:rsidR="00FD302D" w:rsidRPr="00FF2638" w:rsidRDefault="00FD302D" w:rsidP="00FF263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 xml:space="preserve">- Производить измерение электрических величин, включать электротехнические приборы, аппараты, машины, управлять ими и контролировать их эффективную и безопасную работу; </w:t>
            </w:r>
          </w:p>
          <w:p w:rsidR="00FD302D" w:rsidRPr="00FF2638" w:rsidRDefault="00FD302D" w:rsidP="00FF2638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FF2638">
              <w:rPr>
                <w:sz w:val="24"/>
                <w:szCs w:val="24"/>
                <w:lang w:val="ru-RU"/>
              </w:rPr>
              <w:t xml:space="preserve">- Описывать устройство и принцип действия измерительных приборов контроля и учета.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Pr="00FF2638" w:rsidRDefault="00FD302D" w:rsidP="00D616F4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Default="003D48E6" w:rsidP="00D616F4">
            <w:pPr>
              <w:suppressAutoHyphens/>
              <w:contextualSpacing/>
              <w:textAlignment w:val="baseline"/>
            </w:pPr>
            <w:r>
              <w:t xml:space="preserve">Учебные и методические материалы по выполнению контрольной работы размещены в электронной информационно-образовательной среде университета. </w:t>
            </w:r>
          </w:p>
          <w:p w:rsidR="003D48E6" w:rsidRDefault="003D48E6" w:rsidP="00D616F4">
            <w:pPr>
              <w:suppressAutoHyphens/>
              <w:contextualSpacing/>
              <w:textAlignment w:val="baseline"/>
            </w:pPr>
            <w:r>
              <w:t xml:space="preserve">1. Библиотека. </w:t>
            </w:r>
          </w:p>
          <w:p w:rsidR="003D48E6" w:rsidRDefault="003D48E6" w:rsidP="00D616F4">
            <w:pPr>
              <w:suppressAutoHyphens/>
              <w:contextualSpacing/>
              <w:textAlignment w:val="baseline"/>
            </w:pPr>
            <w:r>
              <w:t xml:space="preserve">2. Справочно-правовая система Консультант Плюс. </w:t>
            </w:r>
          </w:p>
          <w:p w:rsidR="003D48E6" w:rsidRDefault="003D48E6" w:rsidP="00D616F4">
            <w:pPr>
              <w:suppressAutoHyphens/>
              <w:contextualSpacing/>
              <w:textAlignment w:val="baseline"/>
            </w:pPr>
            <w:r>
              <w:t xml:space="preserve">3. Электронная информационно-образовательная среда университета. </w:t>
            </w:r>
          </w:p>
          <w:p w:rsidR="003D48E6" w:rsidRDefault="003D48E6" w:rsidP="00D616F4">
            <w:pPr>
              <w:suppressAutoHyphens/>
              <w:contextualSpacing/>
              <w:textAlignment w:val="baseline"/>
            </w:pPr>
            <w:r>
              <w:t>4. Локальная сеть с выходом в Интернет.</w:t>
            </w:r>
          </w:p>
          <w:p w:rsidR="003D48E6" w:rsidRPr="00FF2638" w:rsidRDefault="003D48E6" w:rsidP="00D616F4">
            <w:pPr>
              <w:suppressAutoHyphens/>
              <w:contextualSpacing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t>Реализация программы дисциплины требует наличия учебного кабинета: Лаборатория управления техническими системами.</w:t>
            </w:r>
          </w:p>
        </w:tc>
      </w:tr>
    </w:tbl>
    <w:p w:rsidR="008E27E6" w:rsidRPr="00FF2638" w:rsidRDefault="008E27E6" w:rsidP="004C3B71">
      <w:pPr>
        <w:rPr>
          <w:sz w:val="24"/>
          <w:szCs w:val="24"/>
        </w:rPr>
      </w:pPr>
    </w:p>
    <w:sectPr w:rsidR="008E27E6" w:rsidRPr="00FF2638" w:rsidSect="00FD302D">
      <w:pgSz w:w="16840" w:h="11910" w:orient="landscape"/>
      <w:pgMar w:top="760" w:right="1406" w:bottom="140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AD"/>
    <w:multiLevelType w:val="hybridMultilevel"/>
    <w:tmpl w:val="A1AC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5BF"/>
    <w:multiLevelType w:val="hybridMultilevel"/>
    <w:tmpl w:val="0AF4701C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E08EE4">
      <w:numFmt w:val="bullet"/>
      <w:lvlText w:val="•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F1E"/>
    <w:multiLevelType w:val="hybridMultilevel"/>
    <w:tmpl w:val="71CAC474"/>
    <w:lvl w:ilvl="0" w:tplc="091606E8">
      <w:start w:val="1"/>
      <w:numFmt w:val="upperRoman"/>
      <w:lvlText w:val="%1."/>
      <w:lvlJc w:val="left"/>
      <w:pPr>
        <w:ind w:left="42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2" w:hanging="360"/>
      </w:pPr>
    </w:lvl>
    <w:lvl w:ilvl="2" w:tplc="0419001B" w:tentative="1">
      <w:start w:val="1"/>
      <w:numFmt w:val="lowerRoman"/>
      <w:lvlText w:val="%3."/>
      <w:lvlJc w:val="right"/>
      <w:pPr>
        <w:ind w:left="5362" w:hanging="180"/>
      </w:pPr>
    </w:lvl>
    <w:lvl w:ilvl="3" w:tplc="0419000F" w:tentative="1">
      <w:start w:val="1"/>
      <w:numFmt w:val="decimal"/>
      <w:lvlText w:val="%4."/>
      <w:lvlJc w:val="left"/>
      <w:pPr>
        <w:ind w:left="6082" w:hanging="360"/>
      </w:pPr>
    </w:lvl>
    <w:lvl w:ilvl="4" w:tplc="04190019" w:tentative="1">
      <w:start w:val="1"/>
      <w:numFmt w:val="lowerLetter"/>
      <w:lvlText w:val="%5."/>
      <w:lvlJc w:val="left"/>
      <w:pPr>
        <w:ind w:left="6802" w:hanging="360"/>
      </w:pPr>
    </w:lvl>
    <w:lvl w:ilvl="5" w:tplc="0419001B" w:tentative="1">
      <w:start w:val="1"/>
      <w:numFmt w:val="lowerRoman"/>
      <w:lvlText w:val="%6."/>
      <w:lvlJc w:val="right"/>
      <w:pPr>
        <w:ind w:left="7522" w:hanging="180"/>
      </w:pPr>
    </w:lvl>
    <w:lvl w:ilvl="6" w:tplc="0419000F" w:tentative="1">
      <w:start w:val="1"/>
      <w:numFmt w:val="decimal"/>
      <w:lvlText w:val="%7."/>
      <w:lvlJc w:val="left"/>
      <w:pPr>
        <w:ind w:left="8242" w:hanging="360"/>
      </w:pPr>
    </w:lvl>
    <w:lvl w:ilvl="7" w:tplc="04190019" w:tentative="1">
      <w:start w:val="1"/>
      <w:numFmt w:val="lowerLetter"/>
      <w:lvlText w:val="%8."/>
      <w:lvlJc w:val="left"/>
      <w:pPr>
        <w:ind w:left="8962" w:hanging="360"/>
      </w:pPr>
    </w:lvl>
    <w:lvl w:ilvl="8" w:tplc="0419001B" w:tentative="1">
      <w:start w:val="1"/>
      <w:numFmt w:val="lowerRoman"/>
      <w:lvlText w:val="%9."/>
      <w:lvlJc w:val="right"/>
      <w:pPr>
        <w:ind w:left="9682" w:hanging="180"/>
      </w:pPr>
    </w:lvl>
  </w:abstractNum>
  <w:abstractNum w:abstractNumId="3" w15:restartNumberingAfterBreak="0">
    <w:nsid w:val="085C5607"/>
    <w:multiLevelType w:val="hybridMultilevel"/>
    <w:tmpl w:val="F9B2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1C91"/>
    <w:multiLevelType w:val="hybridMultilevel"/>
    <w:tmpl w:val="5188556E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71F0"/>
    <w:multiLevelType w:val="hybridMultilevel"/>
    <w:tmpl w:val="B1AEE1CA"/>
    <w:lvl w:ilvl="0" w:tplc="49D2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03B4"/>
    <w:multiLevelType w:val="multilevel"/>
    <w:tmpl w:val="CEBC9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81B40"/>
    <w:multiLevelType w:val="hybridMultilevel"/>
    <w:tmpl w:val="6B9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4CE8"/>
    <w:multiLevelType w:val="hybridMultilevel"/>
    <w:tmpl w:val="31E20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B6983"/>
    <w:multiLevelType w:val="hybridMultilevel"/>
    <w:tmpl w:val="44D887C4"/>
    <w:lvl w:ilvl="0" w:tplc="FFFFFFFF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A15984"/>
    <w:multiLevelType w:val="multilevel"/>
    <w:tmpl w:val="B15A46EC"/>
    <w:lvl w:ilvl="0">
      <w:start w:val="1"/>
      <w:numFmt w:val="decimal"/>
      <w:pStyle w:val="a"/>
      <w:lvlText w:val="%1."/>
      <w:lvlJc w:val="left"/>
      <w:pPr>
        <w:ind w:left="643" w:hanging="360"/>
      </w:pPr>
    </w:lvl>
    <w:lvl w:ilvl="1">
      <w:start w:val="5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6143"/>
    <w:rsid w:val="0006675C"/>
    <w:rsid w:val="00076620"/>
    <w:rsid w:val="00076EAC"/>
    <w:rsid w:val="00120A71"/>
    <w:rsid w:val="001E05FF"/>
    <w:rsid w:val="00264DB6"/>
    <w:rsid w:val="00353437"/>
    <w:rsid w:val="0036165D"/>
    <w:rsid w:val="003A5535"/>
    <w:rsid w:val="003D05C6"/>
    <w:rsid w:val="003D48E6"/>
    <w:rsid w:val="004959C9"/>
    <w:rsid w:val="004C38CB"/>
    <w:rsid w:val="004C3B71"/>
    <w:rsid w:val="004C6143"/>
    <w:rsid w:val="00514487"/>
    <w:rsid w:val="00516179"/>
    <w:rsid w:val="0075736E"/>
    <w:rsid w:val="007D4174"/>
    <w:rsid w:val="00846B5D"/>
    <w:rsid w:val="00871239"/>
    <w:rsid w:val="008C03C3"/>
    <w:rsid w:val="008E131B"/>
    <w:rsid w:val="008E27E6"/>
    <w:rsid w:val="00916581"/>
    <w:rsid w:val="009322E4"/>
    <w:rsid w:val="009B7E14"/>
    <w:rsid w:val="00A13D4B"/>
    <w:rsid w:val="00A340D8"/>
    <w:rsid w:val="00A57C7C"/>
    <w:rsid w:val="00A82BA0"/>
    <w:rsid w:val="00AE5C67"/>
    <w:rsid w:val="00B06B92"/>
    <w:rsid w:val="00B25479"/>
    <w:rsid w:val="00B6054F"/>
    <w:rsid w:val="00B95971"/>
    <w:rsid w:val="00BC1A1C"/>
    <w:rsid w:val="00BF00B8"/>
    <w:rsid w:val="00C34FED"/>
    <w:rsid w:val="00C35A13"/>
    <w:rsid w:val="00C62609"/>
    <w:rsid w:val="00CB29EB"/>
    <w:rsid w:val="00D616F4"/>
    <w:rsid w:val="00DC17DE"/>
    <w:rsid w:val="00DD7F04"/>
    <w:rsid w:val="00DF7B68"/>
    <w:rsid w:val="00E5095E"/>
    <w:rsid w:val="00EB4ACE"/>
    <w:rsid w:val="00F17853"/>
    <w:rsid w:val="00F730CA"/>
    <w:rsid w:val="00FC5585"/>
    <w:rsid w:val="00FD302D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271"/>
  <w15:docId w15:val="{D83B42C2-B25D-4AEF-90FA-9E67806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BC1A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1"/>
    <w:qFormat/>
    <w:pPr>
      <w:ind w:left="953"/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b/>
      <w:bCs/>
    </w:rPr>
  </w:style>
  <w:style w:type="paragraph" w:styleId="a5">
    <w:name w:val="Title"/>
    <w:basedOn w:val="a0"/>
    <w:uiPriority w:val="1"/>
    <w:qFormat/>
    <w:pPr>
      <w:ind w:left="1442" w:right="1199" w:firstLine="2338"/>
    </w:pPr>
    <w:rPr>
      <w:b/>
      <w:bCs/>
      <w:sz w:val="46"/>
      <w:szCs w:val="46"/>
    </w:rPr>
  </w:style>
  <w:style w:type="paragraph" w:styleId="a6">
    <w:name w:val="List Paragraph"/>
    <w:basedOn w:val="a0"/>
    <w:link w:val="a7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character" w:customStyle="1" w:styleId="10">
    <w:name w:val="Заголовок 1 Знак"/>
    <w:basedOn w:val="a1"/>
    <w:link w:val="1"/>
    <w:uiPriority w:val="1"/>
    <w:rsid w:val="00BC1A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">
    <w:name w:val="список с точками"/>
    <w:basedOn w:val="a0"/>
    <w:rsid w:val="004959C9"/>
    <w:pPr>
      <w:widowControl/>
      <w:numPr>
        <w:numId w:val="2"/>
      </w:numPr>
      <w:tabs>
        <w:tab w:val="num" w:pos="756"/>
      </w:tabs>
      <w:autoSpaceDE/>
      <w:autoSpaceDN/>
      <w:spacing w:line="312" w:lineRule="auto"/>
      <w:ind w:left="756"/>
      <w:jc w:val="both"/>
    </w:pPr>
    <w:rPr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4959C9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1"/>
    <w:link w:val="20"/>
    <w:rsid w:val="008E1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E131B"/>
    <w:pPr>
      <w:shd w:val="clear" w:color="auto" w:fill="FFFFFF"/>
      <w:autoSpaceDE/>
      <w:autoSpaceDN/>
      <w:spacing w:before="420" w:line="322" w:lineRule="exact"/>
      <w:ind w:hanging="340"/>
    </w:pPr>
    <w:rPr>
      <w:sz w:val="28"/>
      <w:szCs w:val="28"/>
      <w:lang w:val="en-US"/>
    </w:rPr>
  </w:style>
  <w:style w:type="paragraph" w:customStyle="1" w:styleId="Default">
    <w:name w:val="Default"/>
    <w:rsid w:val="0087123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8pt">
    <w:name w:val="Основной текст (2) + 8 pt"/>
    <w:basedOn w:val="2"/>
    <w:rsid w:val="00871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8712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71239"/>
    <w:pPr>
      <w:shd w:val="clear" w:color="auto" w:fill="FFFFFF"/>
      <w:autoSpaceDE/>
      <w:autoSpaceDN/>
      <w:spacing w:line="206" w:lineRule="exact"/>
    </w:pPr>
    <w:rPr>
      <w:sz w:val="18"/>
      <w:szCs w:val="18"/>
      <w:lang w:val="en-US"/>
    </w:rPr>
  </w:style>
  <w:style w:type="character" w:customStyle="1" w:styleId="a8">
    <w:name w:val="Подпись к таблице_"/>
    <w:basedOn w:val="a1"/>
    <w:link w:val="a9"/>
    <w:rsid w:val="009322E4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a">
    <w:name w:val="Другое_"/>
    <w:basedOn w:val="a1"/>
    <w:link w:val="ab"/>
    <w:rsid w:val="009322E4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0"/>
    <w:link w:val="a8"/>
    <w:rsid w:val="009322E4"/>
    <w:pPr>
      <w:autoSpaceDE/>
      <w:autoSpaceDN/>
    </w:pPr>
    <w:rPr>
      <w:b/>
      <w:bCs/>
      <w:sz w:val="17"/>
      <w:szCs w:val="17"/>
      <w:lang w:val="en-US"/>
    </w:rPr>
  </w:style>
  <w:style w:type="paragraph" w:customStyle="1" w:styleId="ab">
    <w:name w:val="Другое"/>
    <w:basedOn w:val="a0"/>
    <w:link w:val="aa"/>
    <w:rsid w:val="009322E4"/>
    <w:pPr>
      <w:autoSpaceDE/>
      <w:autoSpaceDN/>
    </w:pPr>
    <w:rPr>
      <w:lang w:val="en-US"/>
    </w:rPr>
  </w:style>
  <w:style w:type="character" w:customStyle="1" w:styleId="ac">
    <w:name w:val="Основной текст_"/>
    <w:basedOn w:val="a1"/>
    <w:link w:val="11"/>
    <w:rsid w:val="0036165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0"/>
    <w:link w:val="ac"/>
    <w:rsid w:val="0036165D"/>
    <w:pPr>
      <w:autoSpaceDE/>
      <w:autoSpaceDN/>
      <w:spacing w:after="40"/>
    </w:pPr>
    <w:rPr>
      <w:sz w:val="26"/>
      <w:szCs w:val="26"/>
      <w:lang w:val="en-US"/>
    </w:rPr>
  </w:style>
  <w:style w:type="character" w:styleId="ad">
    <w:name w:val="Hyperlink"/>
    <w:basedOn w:val="a1"/>
    <w:uiPriority w:val="99"/>
    <w:unhideWhenUsed/>
    <w:rsid w:val="00CB2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srussia.ms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9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dcterms:created xsi:type="dcterms:W3CDTF">2024-04-19T04:38:00Z</dcterms:created>
  <dcterms:modified xsi:type="dcterms:W3CDTF">2025-06-11T17:32:00Z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