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D9" w:rsidRPr="0066679A" w:rsidRDefault="00E856D9" w:rsidP="00E8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0E69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6667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</w:t>
      </w:r>
      <w:r w:rsidRPr="006667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66679A">
        <w:rPr>
          <w:rFonts w:ascii="Times New Roman" w:hAnsi="Times New Roman" w:cs="Times New Roman"/>
          <w:b/>
          <w:sz w:val="24"/>
          <w:szCs w:val="24"/>
          <w:lang w:val="en-US"/>
        </w:rPr>
        <w:t>Resume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C2D899">
            <wp:extent cx="1877695" cy="23228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6D9" w:rsidRPr="0066679A" w:rsidRDefault="00E856D9" w:rsidP="00E856D9">
      <w:pPr>
        <w:ind w:left="2832"/>
        <w:jc w:val="right"/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"/>
        </w:rPr>
        <w:t>Arslanbekova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"/>
        </w:rPr>
        <w:t>Nasykat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"/>
        </w:rPr>
        <w:t>Erkinbayevna</w:t>
      </w:r>
      <w:proofErr w:type="spellEnd"/>
    </w:p>
    <w:p w:rsidR="00E856D9" w:rsidRPr="0066679A" w:rsidRDefault="00E856D9" w:rsidP="00E856D9">
      <w:pPr>
        <w:ind w:left="2832"/>
        <w:jc w:val="right"/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       Jalal-Abad city J.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"/>
        </w:rPr>
        <w:t>Kachikeev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"/>
        </w:rPr>
        <w:t xml:space="preserve"> street -7</w:t>
      </w:r>
    </w:p>
    <w:p w:rsidR="00E856D9" w:rsidRPr="0066679A" w:rsidRDefault="00E856D9" w:rsidP="00E856D9">
      <w:pPr>
        <w:ind w:left="2832"/>
        <w:jc w:val="right"/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    Cell phone. 0770 670 111</w:t>
      </w:r>
    </w:p>
    <w:p w:rsidR="00E856D9" w:rsidRPr="0066679A" w:rsidRDefault="00E856D9" w:rsidP="00E856D9">
      <w:pPr>
        <w:ind w:left="2832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"/>
        </w:rPr>
        <w:tab/>
        <w:t xml:space="preserve">  E-mail address: narslanbekova@mail.ru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56D9" w:rsidRPr="0066679A" w:rsidRDefault="00E856D9" w:rsidP="00E856D9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b/>
          <w:sz w:val="24"/>
          <w:szCs w:val="24"/>
          <w:lang w:val="en"/>
        </w:rPr>
        <w:t>Educational background: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en"/>
        </w:rPr>
        <w:t>1993-1997. JASU English language and literature teacher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en"/>
        </w:rPr>
        <w:t>1997-1999. JASU English language and literature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en"/>
        </w:rPr>
        <w:t xml:space="preserve">2011-2016. JASU postgraduate study. 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en"/>
        </w:rPr>
        <w:t xml:space="preserve">2022. Candidate of philological sciences, associate professor  </w:t>
      </w:r>
    </w:p>
    <w:p w:rsidR="00E856D9" w:rsidRPr="0066679A" w:rsidRDefault="00E856D9" w:rsidP="00E8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b/>
          <w:sz w:val="24"/>
          <w:szCs w:val="24"/>
          <w:lang w:val="en"/>
        </w:rPr>
        <w:t>Additional education</w:t>
      </w:r>
      <w:r w:rsidRPr="0066679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2016. Regional seminar “Four skills to go”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2016.”Teaching speech in the English classroom”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“Teachers helping teachers”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2016. “Translating languages-Learning Cultures”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2017. “Personal and professional development”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2017. “Modern innovations in the world of English”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2017. “Learning languages-Learning cultures”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2017. “Drama and music in the classroom workshops”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2017. “Forum regional summer camp”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2017. “Crossroads theatre” training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2017.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American</w:t>
      </w:r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series</w:t>
      </w:r>
      <w:r w:rsidRPr="0066679A">
        <w:rPr>
          <w:rFonts w:ascii="Times New Roman" w:hAnsi="Times New Roman" w:cs="Times New Roman"/>
          <w:sz w:val="24"/>
          <w:szCs w:val="24"/>
        </w:rPr>
        <w:t>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2018. “Проведение самооценки вуза и написание отчета по самооценке”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lastRenderedPageBreak/>
        <w:t>2018.  “Повышение педагогического навыка преподавателей”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2019.  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Академиялык мобилдүүлүк </w:t>
      </w:r>
      <w:r w:rsidRPr="0066679A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Тыныстанов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атындагы</w:t>
      </w:r>
      <w:r w:rsidRPr="0066679A">
        <w:rPr>
          <w:rFonts w:ascii="Times New Roman" w:hAnsi="Times New Roman" w:cs="Times New Roman"/>
          <w:sz w:val="24"/>
          <w:szCs w:val="24"/>
        </w:rPr>
        <w:t xml:space="preserve"> ЫМУ,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окутуунун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усулу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кафедра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2020.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E-Learning technologies in teaching English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2022.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Building Resilient future through women’s empowerment, diversity, and inclusion in the post COVID recovery phase in Kyrgyzstan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2022.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Basic methodology and assessment course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2022.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Cambridge day with Greg Archer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Teaching educators in Kyrgyzstan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Completing the TOEFL course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120 hour TESOL/TEFL accredited course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856D9" w:rsidRPr="0066679A" w:rsidRDefault="00E856D9" w:rsidP="00E856D9">
      <w:pPr>
        <w:rPr>
          <w:rFonts w:ascii="Times New Roman" w:hAnsi="Times New Roman" w:cs="Times New Roman"/>
          <w:b/>
          <w:sz w:val="24"/>
          <w:szCs w:val="24"/>
        </w:rPr>
      </w:pPr>
      <w:r w:rsidRPr="0066679A">
        <w:rPr>
          <w:rFonts w:ascii="Times New Roman" w:hAnsi="Times New Roman" w:cs="Times New Roman"/>
          <w:b/>
          <w:sz w:val="24"/>
          <w:szCs w:val="24"/>
          <w:lang w:val="en"/>
        </w:rPr>
        <w:t>Scientific</w:t>
      </w:r>
      <w:r w:rsidRPr="00666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b/>
          <w:sz w:val="24"/>
          <w:szCs w:val="24"/>
          <w:lang w:val="en"/>
        </w:rPr>
        <w:t>articles</w:t>
      </w:r>
      <w:r w:rsidRPr="0066679A">
        <w:rPr>
          <w:rFonts w:ascii="Times New Roman" w:hAnsi="Times New Roman" w:cs="Times New Roman"/>
          <w:b/>
          <w:sz w:val="24"/>
          <w:szCs w:val="24"/>
        </w:rPr>
        <w:t>: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1.Концепт радость в языковом сознании британского и русского народов: историко-этимологический аспект// Проблемы истории, филологии, культуры. - №2(2016)- С. 364-371.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2.Категория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эмотивности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в свете лингвистических исследований//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Научная дискуссия: инновации в современном мире. -№11(54). -М, Изд. «Интернаука»,2016. -С.58-64.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3.Социально-филосовские и психологические аспекты концепта Радость//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Научная дискуссия: вопросы филологии, искусствоведения и культурологи. -№10(49). -М: Изд. Интернаука,2016. -С. 63-67.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4.Структурно-семантическая характеристика концепта Радость в английском и русском языках// Мир науки, культуры, образования (международный научный журнал). -№4(59). -2016-С.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231-233.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        5. Emotional concept Joy in Kyrgyz literature//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Poland. Polish science journal/ International science journal Issue nine Warsaw-2018 December/ WARSAW, POLAND 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Naukowe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>» 2018.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         6. Peculiarities of Kyrgyz national feminine headdress-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Elechek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>//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Международный университет Кыргызстана. Учебно-научно-производственный комплекс. -№2(28). -2016С.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7. The meaning of color and clothes in Kyrgyz culture// </w:t>
      </w:r>
      <w:r w:rsidRPr="0066679A">
        <w:rPr>
          <w:rFonts w:ascii="Times New Roman" w:hAnsi="Times New Roman" w:cs="Times New Roman"/>
          <w:sz w:val="24"/>
          <w:szCs w:val="24"/>
        </w:rPr>
        <w:t>Международный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Университет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Кыргызстана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6679A">
        <w:rPr>
          <w:rFonts w:ascii="Times New Roman" w:hAnsi="Times New Roman" w:cs="Times New Roman"/>
          <w:sz w:val="24"/>
          <w:szCs w:val="24"/>
        </w:rPr>
        <w:t>научно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6679A">
        <w:rPr>
          <w:rFonts w:ascii="Times New Roman" w:hAnsi="Times New Roman" w:cs="Times New Roman"/>
          <w:sz w:val="24"/>
          <w:szCs w:val="24"/>
        </w:rPr>
        <w:t>производственный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комплекс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-№2 (28).-2016-</w:t>
      </w:r>
      <w:r w:rsidRPr="0066679A">
        <w:rPr>
          <w:rFonts w:ascii="Times New Roman" w:hAnsi="Times New Roman" w:cs="Times New Roman"/>
          <w:sz w:val="24"/>
          <w:szCs w:val="24"/>
        </w:rPr>
        <w:t>С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         8. How to liven up teaching English with games // </w:t>
      </w:r>
      <w:r w:rsidRPr="0066679A">
        <w:rPr>
          <w:rFonts w:ascii="Times New Roman" w:hAnsi="Times New Roman" w:cs="Times New Roman"/>
          <w:sz w:val="24"/>
          <w:szCs w:val="24"/>
        </w:rPr>
        <w:t>Наука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6679A">
        <w:rPr>
          <w:rFonts w:ascii="Times New Roman" w:hAnsi="Times New Roman" w:cs="Times New Roman"/>
          <w:sz w:val="24"/>
          <w:szCs w:val="24"/>
        </w:rPr>
        <w:t>Образование. Техника-№2.-2016.-С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</w:rPr>
        <w:tab/>
        <w:t>9.Лексическая вербализация эмоционального концепта Радость/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кубаныч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в современной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художественной прозе на примере произведений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Чынгыза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Айтматова//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.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Polish science journal/ International science journal Issue 9 Warsaw-2018 December/ WARSAW, POLAND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Naukowe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>» 2018.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66679A">
        <w:rPr>
          <w:rFonts w:ascii="Times New Roman" w:hAnsi="Times New Roman" w:cs="Times New Roman"/>
          <w:sz w:val="24"/>
          <w:szCs w:val="24"/>
        </w:rPr>
        <w:t xml:space="preserve">10. Лексическая вербализация эмоционального концепта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joy</w:t>
      </w:r>
      <w:r w:rsidRPr="0066679A">
        <w:rPr>
          <w:rFonts w:ascii="Times New Roman" w:hAnsi="Times New Roman" w:cs="Times New Roman"/>
          <w:sz w:val="24"/>
          <w:szCs w:val="24"/>
        </w:rPr>
        <w:t xml:space="preserve">/радость на примере произведения Уильяма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Голдинга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Spire</w:t>
      </w:r>
      <w:r w:rsidRPr="0066679A">
        <w:rPr>
          <w:rFonts w:ascii="Times New Roman" w:hAnsi="Times New Roman" w:cs="Times New Roman"/>
          <w:sz w:val="24"/>
          <w:szCs w:val="24"/>
        </w:rPr>
        <w:t xml:space="preserve">”, с.95//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Актуальные научные исследования в современном мире. Выпуск 12/44. Часть 3. Декабрь 2018.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 11.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характеристика эмоционального концепта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JOY</w:t>
      </w:r>
      <w:r w:rsidRPr="0066679A">
        <w:rPr>
          <w:rFonts w:ascii="Times New Roman" w:hAnsi="Times New Roman" w:cs="Times New Roman"/>
          <w:sz w:val="24"/>
          <w:szCs w:val="24"/>
        </w:rPr>
        <w:t xml:space="preserve">/РАДОСТЬ/КУБАНЫЧ на примере данных лексикографических </w:t>
      </w:r>
      <w:proofErr w:type="gramStart"/>
      <w:r w:rsidRPr="0066679A">
        <w:rPr>
          <w:rFonts w:ascii="Times New Roman" w:hAnsi="Times New Roman" w:cs="Times New Roman"/>
          <w:sz w:val="24"/>
          <w:szCs w:val="24"/>
        </w:rPr>
        <w:t>источников.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Intenational</w:t>
      </w:r>
      <w:proofErr w:type="spellEnd"/>
      <w:proofErr w:type="gram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66679A">
        <w:rPr>
          <w:rFonts w:ascii="Times New Roman" w:hAnsi="Times New Roman" w:cs="Times New Roman"/>
          <w:sz w:val="24"/>
          <w:szCs w:val="24"/>
        </w:rPr>
        <w:t xml:space="preserve">,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ISSN</w:t>
      </w:r>
      <w:r w:rsidRPr="0066679A">
        <w:rPr>
          <w:rFonts w:ascii="Times New Roman" w:hAnsi="Times New Roman" w:cs="Times New Roman"/>
          <w:sz w:val="24"/>
          <w:szCs w:val="24"/>
        </w:rPr>
        <w:t xml:space="preserve"> 2227-6017/РФ, Самара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  12.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Лексикогфическая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структура лексемы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JOY</w:t>
      </w:r>
      <w:r w:rsidRPr="0066679A">
        <w:rPr>
          <w:rFonts w:ascii="Times New Roman" w:hAnsi="Times New Roman" w:cs="Times New Roman"/>
          <w:sz w:val="24"/>
          <w:szCs w:val="24"/>
        </w:rPr>
        <w:t xml:space="preserve"> в английском языке. Международный научный журнал «Тенденции развития науки и образования» РФ, Москва.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   13. Концептуализация эмоций как способ формирования национальной картины мира. Роль личности педагога в формировании и развитии нравственных ценностей в обществе. Ош,2022. -С152-159.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            14.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Лингвокогнитология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лингвоэтнокультуроведение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как отрасли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антрополингвистики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 xml:space="preserve">БАЭМУ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журналы БАЭМУ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№1 2023</w:t>
      </w:r>
    </w:p>
    <w:p w:rsidR="00E856D9" w:rsidRPr="00D441D7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441D7">
        <w:rPr>
          <w:rFonts w:ascii="Times New Roman" w:hAnsi="Times New Roman" w:cs="Times New Roman"/>
          <w:sz w:val="24"/>
          <w:szCs w:val="24"/>
          <w:lang w:val="ky-KG"/>
        </w:rPr>
        <w:t xml:space="preserve">15. Роль информационных технологий в учебном процессе преподавания </w:t>
      </w:r>
      <w:r w:rsidRPr="00D441D7">
        <w:rPr>
          <w:rFonts w:ascii="Times New Roman" w:hAnsi="Times New Roman" w:cs="Times New Roman"/>
          <w:sz w:val="24"/>
          <w:szCs w:val="24"/>
        </w:rPr>
        <w:t xml:space="preserve">Приоритетные направления теоретического и прикладного языкознания в </w:t>
      </w:r>
      <w:proofErr w:type="spellStart"/>
      <w:r w:rsidRPr="00D441D7">
        <w:rPr>
          <w:rFonts w:ascii="Times New Roman" w:hAnsi="Times New Roman" w:cs="Times New Roman"/>
          <w:sz w:val="24"/>
          <w:szCs w:val="24"/>
        </w:rPr>
        <w:t>лингвоэтнокультурном</w:t>
      </w:r>
      <w:proofErr w:type="spellEnd"/>
      <w:r w:rsidRPr="00D441D7">
        <w:rPr>
          <w:rFonts w:ascii="Times New Roman" w:hAnsi="Times New Roman" w:cs="Times New Roman"/>
          <w:sz w:val="24"/>
          <w:szCs w:val="24"/>
        </w:rPr>
        <w:t xml:space="preserve"> пространстве Кыргызстана.-Ош,2024ISBN 78-9967-426-99-53 4306020600-23</w:t>
      </w:r>
    </w:p>
    <w:p w:rsidR="00E856D9" w:rsidRPr="00D441D7" w:rsidRDefault="00E856D9" w:rsidP="00E856D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441D7">
        <w:rPr>
          <w:rFonts w:ascii="Times New Roman" w:hAnsi="Times New Roman" w:cs="Times New Roman"/>
          <w:sz w:val="24"/>
          <w:szCs w:val="24"/>
          <w:lang w:val="ky-KG"/>
        </w:rPr>
        <w:t xml:space="preserve">             16. Эффективные образовательные технологии и их применение в образовании</w:t>
      </w:r>
      <w:r w:rsidRPr="00D441D7">
        <w:rPr>
          <w:rFonts w:ascii="Times New Roman" w:hAnsi="Times New Roman" w:cs="Times New Roman"/>
          <w:sz w:val="24"/>
          <w:szCs w:val="24"/>
        </w:rPr>
        <w:t xml:space="preserve"> Приоритетные направления теоретического и прикладного языкознания в </w:t>
      </w:r>
      <w:proofErr w:type="spellStart"/>
      <w:r w:rsidRPr="00D441D7">
        <w:rPr>
          <w:rFonts w:ascii="Times New Roman" w:hAnsi="Times New Roman" w:cs="Times New Roman"/>
          <w:sz w:val="24"/>
          <w:szCs w:val="24"/>
        </w:rPr>
        <w:t>лингвоэтнокультурном</w:t>
      </w:r>
      <w:proofErr w:type="spellEnd"/>
      <w:r w:rsidRPr="00D441D7">
        <w:rPr>
          <w:rFonts w:ascii="Times New Roman" w:hAnsi="Times New Roman" w:cs="Times New Roman"/>
          <w:sz w:val="24"/>
          <w:szCs w:val="24"/>
        </w:rPr>
        <w:t xml:space="preserve"> пространстве Кыргызстана.-Ош,2024ISBN 78-9967-426-99-53 4306020600-23</w:t>
      </w:r>
    </w:p>
    <w:p w:rsidR="00E856D9" w:rsidRPr="00D441D7" w:rsidRDefault="00E856D9" w:rsidP="00E856D9">
      <w:pPr>
        <w:rPr>
          <w:rFonts w:ascii="Times New Roman" w:hAnsi="Times New Roman" w:cs="Times New Roman"/>
          <w:sz w:val="24"/>
          <w:szCs w:val="24"/>
        </w:rPr>
      </w:pPr>
      <w:r w:rsidRPr="00D441D7">
        <w:rPr>
          <w:rFonts w:ascii="Times New Roman" w:hAnsi="Times New Roman" w:cs="Times New Roman"/>
          <w:sz w:val="24"/>
          <w:szCs w:val="24"/>
          <w:lang w:val="ky-KG"/>
        </w:rPr>
        <w:t xml:space="preserve">             17. Трансформация и модернизация преподавания английского языка с помощью информационных технологий.</w:t>
      </w:r>
      <w:r w:rsidRPr="00D441D7">
        <w:rPr>
          <w:rFonts w:ascii="Times New Roman" w:hAnsi="Times New Roman" w:cs="Times New Roman"/>
          <w:sz w:val="24"/>
          <w:szCs w:val="24"/>
        </w:rPr>
        <w:t xml:space="preserve"> Приоритетные направления теоретического и прикладного языкознания в </w:t>
      </w:r>
      <w:proofErr w:type="spellStart"/>
      <w:r w:rsidRPr="00D441D7">
        <w:rPr>
          <w:rFonts w:ascii="Times New Roman" w:hAnsi="Times New Roman" w:cs="Times New Roman"/>
          <w:sz w:val="24"/>
          <w:szCs w:val="24"/>
        </w:rPr>
        <w:t>лингвоэтнокультурном</w:t>
      </w:r>
      <w:proofErr w:type="spellEnd"/>
      <w:r w:rsidRPr="00D441D7">
        <w:rPr>
          <w:rFonts w:ascii="Times New Roman" w:hAnsi="Times New Roman" w:cs="Times New Roman"/>
          <w:sz w:val="24"/>
          <w:szCs w:val="24"/>
        </w:rPr>
        <w:t xml:space="preserve"> пространстве Кыргызстана. -Ош,2024ISBN 78-9967-426-99-53 4306020600-23</w:t>
      </w:r>
    </w:p>
    <w:p w:rsidR="00E856D9" w:rsidRPr="0066679A" w:rsidRDefault="00E856D9" w:rsidP="00E856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b/>
          <w:sz w:val="24"/>
          <w:szCs w:val="24"/>
          <w:lang w:val="en"/>
        </w:rPr>
        <w:t>Rewards</w:t>
      </w:r>
      <w:r w:rsidRPr="0066679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2002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66679A">
        <w:rPr>
          <w:rFonts w:ascii="Times New Roman" w:hAnsi="Times New Roman" w:cs="Times New Roman"/>
          <w:sz w:val="24"/>
          <w:szCs w:val="24"/>
          <w:lang w:val="en"/>
        </w:rPr>
        <w:t>JASU Certificate of honor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2003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66679A">
        <w:rPr>
          <w:rFonts w:ascii="Times New Roman" w:hAnsi="Times New Roman" w:cs="Times New Roman"/>
          <w:sz w:val="24"/>
          <w:szCs w:val="24"/>
          <w:lang w:val="en"/>
        </w:rPr>
        <w:t>JASU Certificate of honor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66679A">
        <w:rPr>
          <w:rFonts w:ascii="Times New Roman" w:hAnsi="Times New Roman" w:cs="Times New Roman"/>
          <w:sz w:val="24"/>
          <w:szCs w:val="24"/>
          <w:lang w:val="en"/>
        </w:rPr>
        <w:t>Certificate of honor of Jalal-Abad mayor</w:t>
      </w:r>
    </w:p>
    <w:p w:rsidR="00E856D9" w:rsidRPr="0066679A" w:rsidRDefault="00E856D9" w:rsidP="00E856D9">
      <w:pPr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66679A">
        <w:rPr>
          <w:rFonts w:ascii="Times New Roman" w:hAnsi="Times New Roman" w:cs="Times New Roman"/>
          <w:sz w:val="24"/>
          <w:szCs w:val="24"/>
          <w:lang w:val="en"/>
        </w:rPr>
        <w:t>Certificate of honor of the Ministry of Education and Science of the Kyrgyz Republic</w:t>
      </w:r>
    </w:p>
    <w:p w:rsidR="00E856D9" w:rsidRPr="0066679A" w:rsidRDefault="00E856D9" w:rsidP="00E856D9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en"/>
        </w:rPr>
      </w:pPr>
      <w:r w:rsidRPr="0066679A"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E856D9" w:rsidRPr="00E856D9" w:rsidRDefault="00E856D9" w:rsidP="00E856D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6DB5" w:rsidRPr="00E856D9" w:rsidRDefault="00C46DB5">
      <w:pPr>
        <w:rPr>
          <w:lang w:val="en-US"/>
        </w:rPr>
      </w:pPr>
    </w:p>
    <w:sectPr w:rsidR="00C46DB5" w:rsidRPr="00E856D9" w:rsidSect="00E22E51">
      <w:pgSz w:w="11906" w:h="16838"/>
      <w:pgMar w:top="238" w:right="85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CE"/>
    <w:rsid w:val="00711674"/>
    <w:rsid w:val="00C46DB5"/>
    <w:rsid w:val="00D50BCE"/>
    <w:rsid w:val="00E22E51"/>
    <w:rsid w:val="00E8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1FB3D-8C15-4954-BB28-01CFF7A5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D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2025-10-24T08:44:00Z</dcterms:created>
  <dcterms:modified xsi:type="dcterms:W3CDTF">2025-10-24T08:44:00Z</dcterms:modified>
</cp:coreProperties>
</file>